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4BD9B" w14:textId="77777777" w:rsidR="00C62D97" w:rsidRPr="00C62D97" w:rsidRDefault="00295624" w:rsidP="00C62D97">
      <w:pPr>
        <w:pStyle w:val="ab"/>
        <w:tabs>
          <w:tab w:val="left" w:pos="1800"/>
        </w:tabs>
        <w:ind w:left="1800" w:hanging="1800"/>
        <w:rPr>
          <w:rFonts w:cs="Arial"/>
          <w:bCs/>
          <w:sz w:val="22"/>
        </w:rPr>
      </w:pPr>
      <w:r w:rsidRPr="00295624">
        <w:rPr>
          <w:rFonts w:cs="Arial"/>
          <w:bCs/>
          <w:sz w:val="22"/>
        </w:rPr>
        <w:t>3GPP TSG RAN WG1 #101</w:t>
      </w:r>
      <w:r w:rsidR="00C62D97" w:rsidRPr="00C62D97">
        <w:rPr>
          <w:rFonts w:cs="Arial"/>
          <w:bCs/>
          <w:sz w:val="22"/>
        </w:rPr>
        <w:tab/>
      </w:r>
      <w:r w:rsidR="00C62D97" w:rsidRPr="00C62D97">
        <w:rPr>
          <w:rFonts w:cs="Arial"/>
          <w:bCs/>
          <w:sz w:val="22"/>
        </w:rPr>
        <w:tab/>
      </w:r>
      <w:r w:rsidR="00CE18E6" w:rsidRPr="00CE18E6">
        <w:rPr>
          <w:rFonts w:cs="Arial"/>
          <w:bCs/>
          <w:sz w:val="22"/>
        </w:rPr>
        <w:t>R1-2003432</w:t>
      </w:r>
    </w:p>
    <w:p w14:paraId="214AD1E8" w14:textId="77777777" w:rsidR="00EA5A61" w:rsidRDefault="00295624" w:rsidP="00C62D97">
      <w:pPr>
        <w:pStyle w:val="ab"/>
        <w:tabs>
          <w:tab w:val="clear" w:pos="4536"/>
          <w:tab w:val="left" w:pos="1800"/>
        </w:tabs>
        <w:ind w:left="1800" w:hanging="1800"/>
        <w:rPr>
          <w:rFonts w:cs="Arial"/>
          <w:bCs/>
          <w:sz w:val="22"/>
        </w:rPr>
      </w:pPr>
      <w:r w:rsidRPr="00295624">
        <w:rPr>
          <w:rFonts w:cs="Arial"/>
          <w:bCs/>
          <w:sz w:val="22"/>
        </w:rPr>
        <w:t>e-Meeting, May 25th – June 5th, 2020</w:t>
      </w:r>
    </w:p>
    <w:p w14:paraId="4E6368A7" w14:textId="77777777" w:rsidR="005E62DE" w:rsidRPr="00C62D97" w:rsidRDefault="005E62DE" w:rsidP="00C62D97">
      <w:pPr>
        <w:pStyle w:val="ab"/>
        <w:tabs>
          <w:tab w:val="clear" w:pos="4536"/>
          <w:tab w:val="left" w:pos="1800"/>
        </w:tabs>
        <w:ind w:left="1800" w:hanging="1800"/>
        <w:rPr>
          <w:rFonts w:eastAsia="宋体" w:cs="Arial"/>
          <w:sz w:val="22"/>
          <w:szCs w:val="22"/>
          <w:lang w:eastAsia="zh-CN"/>
        </w:rPr>
      </w:pPr>
    </w:p>
    <w:p w14:paraId="56B2B16C" w14:textId="29798079"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 Guangdong Genius</w:t>
      </w:r>
    </w:p>
    <w:p w14:paraId="204D6583" w14:textId="77777777"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8F7D8F" w:rsidRPr="008F7D8F">
        <w:rPr>
          <w:rFonts w:cs="Arial"/>
          <w:sz w:val="22"/>
          <w:szCs w:val="22"/>
        </w:rPr>
        <w:t xml:space="preserve">Reduced PDCCH monitoring for </w:t>
      </w:r>
      <w:r w:rsidR="00295624">
        <w:rPr>
          <w:rFonts w:cs="Arial"/>
          <w:sz w:val="22"/>
          <w:szCs w:val="22"/>
        </w:rPr>
        <w:t>R</w:t>
      </w:r>
      <w:r w:rsidR="008F7D8F" w:rsidRPr="008F7D8F">
        <w:rPr>
          <w:rFonts w:cs="Arial"/>
          <w:sz w:val="22"/>
          <w:szCs w:val="22"/>
        </w:rPr>
        <w:t xml:space="preserve">educed </w:t>
      </w:r>
      <w:r w:rsidR="00295624">
        <w:rPr>
          <w:rFonts w:cs="Arial"/>
          <w:sz w:val="22"/>
          <w:szCs w:val="22"/>
        </w:rPr>
        <w:t>C</w:t>
      </w:r>
      <w:r w:rsidR="008F7D8F" w:rsidRPr="008F7D8F">
        <w:rPr>
          <w:rFonts w:cs="Arial"/>
          <w:sz w:val="22"/>
          <w:szCs w:val="22"/>
        </w:rPr>
        <w:t>apability NR devices</w:t>
      </w:r>
    </w:p>
    <w:p w14:paraId="543C0DEF" w14:textId="77777777"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B33D9">
        <w:rPr>
          <w:rFonts w:eastAsia="宋体" w:cs="Arial"/>
          <w:sz w:val="22"/>
          <w:szCs w:val="22"/>
          <w:lang w:eastAsia="zh-CN"/>
        </w:rPr>
        <w:t>8</w:t>
      </w:r>
      <w:r>
        <w:rPr>
          <w:rFonts w:eastAsia="宋体" w:cs="Arial"/>
          <w:sz w:val="22"/>
          <w:szCs w:val="22"/>
          <w:lang w:eastAsia="zh-CN"/>
        </w:rPr>
        <w:t>.</w:t>
      </w:r>
      <w:r w:rsidR="00EE1FE6">
        <w:rPr>
          <w:rFonts w:eastAsia="宋体" w:cs="Arial"/>
          <w:sz w:val="22"/>
          <w:szCs w:val="22"/>
          <w:lang w:eastAsia="zh-CN"/>
        </w:rPr>
        <w:t>3</w:t>
      </w:r>
      <w:r>
        <w:rPr>
          <w:rFonts w:eastAsia="宋体" w:cs="Arial"/>
          <w:sz w:val="22"/>
          <w:szCs w:val="22"/>
          <w:lang w:eastAsia="zh-CN"/>
        </w:rPr>
        <w:t>.</w:t>
      </w:r>
      <w:r w:rsidR="004B33D9">
        <w:rPr>
          <w:rFonts w:eastAsia="宋体" w:cs="Arial"/>
          <w:sz w:val="22"/>
          <w:szCs w:val="22"/>
          <w:lang w:eastAsia="zh-CN"/>
        </w:rPr>
        <w:t>2</w:t>
      </w:r>
    </w:p>
    <w:p w14:paraId="1EEF5E4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004BBD"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0666873A" w14:textId="35426E9C" w:rsidR="007C5959" w:rsidRPr="0074078B" w:rsidRDefault="00275EF6" w:rsidP="008C30B4">
      <w:pPr>
        <w:overflowPunct w:val="0"/>
        <w:autoSpaceDE w:val="0"/>
        <w:autoSpaceDN w:val="0"/>
        <w:adjustRightInd w:val="0"/>
        <w:spacing w:afterLines="50" w:after="120"/>
        <w:ind w:right="-96"/>
        <w:textAlignment w:val="baseline"/>
        <w:rPr>
          <w:rFonts w:ascii="Times New Roman" w:eastAsia="宋体" w:hAnsi="Times New Roman"/>
          <w:szCs w:val="20"/>
          <w:lang w:eastAsia="ja-JP"/>
        </w:rPr>
      </w:pPr>
      <w:r w:rsidRPr="0074078B">
        <w:rPr>
          <w:rFonts w:ascii="Times New Roman" w:eastAsia="宋体" w:hAnsi="Times New Roman"/>
          <w:szCs w:val="20"/>
          <w:lang w:eastAsia="ja-JP"/>
        </w:rPr>
        <w:t xml:space="preserve">According to the </w:t>
      </w:r>
      <w:r w:rsidR="00574943" w:rsidRPr="0074078B">
        <w:rPr>
          <w:rFonts w:ascii="Times New Roman" w:eastAsia="宋体" w:hAnsi="Times New Roman" w:hint="eastAsia"/>
          <w:szCs w:val="20"/>
          <w:lang w:eastAsia="ja-JP"/>
        </w:rPr>
        <w:t>S</w:t>
      </w:r>
      <w:r w:rsidRPr="0074078B">
        <w:rPr>
          <w:rFonts w:ascii="Times New Roman" w:eastAsia="宋体" w:hAnsi="Times New Roman"/>
          <w:szCs w:val="20"/>
          <w:lang w:eastAsia="ja-JP"/>
        </w:rPr>
        <w:t>ID agreed in RAN 8</w:t>
      </w:r>
      <w:r w:rsidR="00574943" w:rsidRPr="0074078B">
        <w:rPr>
          <w:rFonts w:ascii="Times New Roman" w:eastAsia="宋体" w:hAnsi="Times New Roman"/>
          <w:szCs w:val="20"/>
          <w:lang w:eastAsia="ja-JP"/>
        </w:rPr>
        <w:t>6</w:t>
      </w:r>
      <w:r w:rsidRPr="0074078B">
        <w:rPr>
          <w:rFonts w:ascii="Times New Roman" w:eastAsia="宋体" w:hAnsi="Times New Roman"/>
          <w:szCs w:val="20"/>
          <w:lang w:eastAsia="ja-JP"/>
        </w:rPr>
        <w:t xml:space="preserve"> </w:t>
      </w:r>
      <w:r w:rsidR="00911A08" w:rsidRPr="0074078B">
        <w:rPr>
          <w:rFonts w:ascii="Times New Roman" w:eastAsia="宋体" w:hAnsi="Times New Roman"/>
          <w:szCs w:val="20"/>
          <w:lang w:eastAsia="ja-JP"/>
        </w:rPr>
        <w:fldChar w:fldCharType="begin"/>
      </w:r>
      <w:r w:rsidR="00911A08" w:rsidRPr="0074078B">
        <w:rPr>
          <w:rFonts w:ascii="Times New Roman" w:eastAsia="宋体" w:hAnsi="Times New Roman"/>
          <w:szCs w:val="20"/>
          <w:lang w:eastAsia="ja-JP"/>
        </w:rPr>
        <w:instrText xml:space="preserve"> REF _Ref20768699 \r \h </w:instrText>
      </w:r>
      <w:r w:rsidR="0074078B">
        <w:rPr>
          <w:rFonts w:ascii="Times New Roman" w:eastAsia="宋体" w:hAnsi="Times New Roman"/>
          <w:szCs w:val="20"/>
          <w:lang w:eastAsia="ja-JP"/>
        </w:rPr>
        <w:instrText xml:space="preserve"> \* MERGEFORMAT </w:instrText>
      </w:r>
      <w:r w:rsidR="00911A08" w:rsidRPr="0074078B">
        <w:rPr>
          <w:rFonts w:ascii="Times New Roman" w:eastAsia="宋体" w:hAnsi="Times New Roman"/>
          <w:szCs w:val="20"/>
          <w:lang w:eastAsia="ja-JP"/>
        </w:rPr>
      </w:r>
      <w:r w:rsidR="00911A08" w:rsidRPr="0074078B">
        <w:rPr>
          <w:rFonts w:ascii="Times New Roman" w:eastAsia="宋体" w:hAnsi="Times New Roman"/>
          <w:szCs w:val="20"/>
          <w:lang w:eastAsia="ja-JP"/>
        </w:rPr>
        <w:fldChar w:fldCharType="separate"/>
      </w:r>
      <w:r w:rsidR="00911A08" w:rsidRPr="0074078B">
        <w:rPr>
          <w:rFonts w:ascii="Times New Roman" w:eastAsia="宋体" w:hAnsi="Times New Roman"/>
          <w:szCs w:val="20"/>
          <w:lang w:eastAsia="ja-JP"/>
        </w:rPr>
        <w:t>[1]</w:t>
      </w:r>
      <w:r w:rsidR="00911A08" w:rsidRPr="0074078B">
        <w:rPr>
          <w:rFonts w:ascii="Times New Roman" w:eastAsia="宋体" w:hAnsi="Times New Roman"/>
          <w:szCs w:val="20"/>
          <w:lang w:eastAsia="ja-JP"/>
        </w:rPr>
        <w:fldChar w:fldCharType="end"/>
      </w:r>
      <w:r w:rsidRPr="0074078B">
        <w:rPr>
          <w:rFonts w:ascii="Times New Roman" w:eastAsia="宋体" w:hAnsi="Times New Roman"/>
          <w:szCs w:val="20"/>
          <w:lang w:eastAsia="ja-JP"/>
        </w:rPr>
        <w:t>, the scope of</w:t>
      </w:r>
      <w:r w:rsidR="00574943" w:rsidRPr="0074078B">
        <w:rPr>
          <w:rFonts w:ascii="Times New Roman" w:eastAsia="宋体" w:hAnsi="Times New Roman"/>
          <w:szCs w:val="20"/>
          <w:lang w:eastAsia="ja-JP"/>
        </w:rPr>
        <w:t xml:space="preserve"> reduced capability NR devices</w:t>
      </w:r>
      <w:r w:rsidRPr="0074078B">
        <w:rPr>
          <w:rFonts w:ascii="Times New Roman" w:eastAsia="宋体" w:hAnsi="Times New Roman"/>
          <w:szCs w:val="20"/>
          <w:lang w:eastAsia="ja-JP"/>
        </w:rPr>
        <w:t xml:space="preserve"> </w:t>
      </w:r>
      <w:r w:rsidR="004C7A34" w:rsidRPr="0074078B">
        <w:rPr>
          <w:rFonts w:ascii="Times New Roman" w:eastAsia="宋体" w:hAnsi="Times New Roman"/>
          <w:szCs w:val="20"/>
          <w:lang w:eastAsia="ja-JP"/>
        </w:rPr>
        <w:t>is</w:t>
      </w:r>
      <w:r w:rsidRPr="0074078B">
        <w:rPr>
          <w:rFonts w:ascii="Times New Roman" w:eastAsia="宋体" w:hAnsi="Times New Roman"/>
          <w:szCs w:val="20"/>
          <w:lang w:eastAsia="ja-JP"/>
        </w:rPr>
        <w:t xml:space="preserve"> given as following</w:t>
      </w:r>
      <w:r w:rsidR="007C5959" w:rsidRPr="0074078B">
        <w:rPr>
          <w:rFonts w:ascii="Times New Roman" w:eastAsia="宋体" w:hAnsi="Times New Roman" w:hint="eastAsia"/>
          <w:szCs w:val="20"/>
          <w:lang w:eastAsia="ja-JP"/>
        </w:rPr>
        <w:t>:</w:t>
      </w:r>
    </w:p>
    <w:tbl>
      <w:tblPr>
        <w:tblStyle w:val="af6"/>
        <w:tblW w:w="0" w:type="auto"/>
        <w:tblLook w:val="04A0" w:firstRow="1" w:lastRow="0" w:firstColumn="1" w:lastColumn="0" w:noHBand="0" w:noVBand="1"/>
      </w:tblPr>
      <w:tblGrid>
        <w:gridCol w:w="9060"/>
      </w:tblGrid>
      <w:tr w:rsidR="00B93022" w14:paraId="20042C8A" w14:textId="77777777" w:rsidTr="00B93022">
        <w:tc>
          <w:tcPr>
            <w:tcW w:w="9060" w:type="dxa"/>
            <w:shd w:val="clear" w:color="auto" w:fill="auto"/>
          </w:tcPr>
          <w:p w14:paraId="265E6F53" w14:textId="77777777" w:rsidR="00B93022" w:rsidRPr="00574943" w:rsidRDefault="00B93022" w:rsidP="008C30B4">
            <w:pPr>
              <w:overflowPunct w:val="0"/>
              <w:autoSpaceDE w:val="0"/>
              <w:autoSpaceDN w:val="0"/>
              <w:adjustRightInd w:val="0"/>
              <w:spacing w:afterLines="50" w:after="120"/>
              <w:ind w:right="-96"/>
              <w:textAlignment w:val="baseline"/>
              <w:rPr>
                <w:rFonts w:ascii="Times New Roman" w:eastAsia="宋体" w:hAnsi="Times New Roman"/>
                <w:szCs w:val="20"/>
                <w:lang w:eastAsia="ja-JP"/>
              </w:rPr>
            </w:pPr>
            <w:r w:rsidRPr="00574943">
              <w:rPr>
                <w:rFonts w:ascii="Times New Roman" w:eastAsia="宋体" w:hAnsi="Times New Roman"/>
                <w:szCs w:val="20"/>
                <w:lang w:eastAsia="ja-JP"/>
              </w:rPr>
              <w:t xml:space="preserve">Identify and study potential UE complexity reduction features, including [RAN1, RAN2]: </w:t>
            </w:r>
          </w:p>
          <w:p w14:paraId="0FE17FEC" w14:textId="77777777" w:rsidR="00B93022" w:rsidRPr="00574943" w:rsidRDefault="00B93022" w:rsidP="008C30B4">
            <w:pPr>
              <w:numPr>
                <w:ilvl w:val="0"/>
                <w:numId w:val="29"/>
              </w:numPr>
              <w:overflowPunct w:val="0"/>
              <w:autoSpaceDE w:val="0"/>
              <w:autoSpaceDN w:val="0"/>
              <w:adjustRightInd w:val="0"/>
              <w:spacing w:afterLines="50" w:after="120"/>
              <w:ind w:right="-99"/>
              <w:contextualSpacing/>
              <w:textAlignment w:val="baseline"/>
              <w:rPr>
                <w:rFonts w:ascii="Times New Roman" w:eastAsia="宋体" w:hAnsi="Times New Roman"/>
                <w:szCs w:val="20"/>
                <w:lang w:eastAsia="ja-JP"/>
              </w:rPr>
            </w:pPr>
            <w:r w:rsidRPr="00574943">
              <w:rPr>
                <w:rFonts w:ascii="Times New Roman" w:eastAsia="宋体" w:hAnsi="Times New Roman"/>
                <w:szCs w:val="20"/>
                <w:lang w:eastAsia="ja-JP"/>
              </w:rPr>
              <w:t>Reduced number of UE RX/TX antennas</w:t>
            </w:r>
          </w:p>
          <w:p w14:paraId="58F5401F" w14:textId="77777777" w:rsidR="00B93022" w:rsidRPr="00574943" w:rsidRDefault="00B93022" w:rsidP="008C30B4">
            <w:pPr>
              <w:numPr>
                <w:ilvl w:val="0"/>
                <w:numId w:val="29"/>
              </w:numPr>
              <w:overflowPunct w:val="0"/>
              <w:autoSpaceDE w:val="0"/>
              <w:autoSpaceDN w:val="0"/>
              <w:adjustRightInd w:val="0"/>
              <w:spacing w:afterLines="50" w:after="120"/>
              <w:ind w:right="-99"/>
              <w:contextualSpacing/>
              <w:textAlignment w:val="baseline"/>
              <w:rPr>
                <w:rFonts w:ascii="Times New Roman" w:eastAsia="宋体" w:hAnsi="Times New Roman"/>
                <w:szCs w:val="20"/>
                <w:lang w:eastAsia="ja-JP"/>
              </w:rPr>
            </w:pPr>
            <w:r w:rsidRPr="00574943">
              <w:rPr>
                <w:rFonts w:ascii="Times New Roman" w:eastAsia="宋体" w:hAnsi="Times New Roman"/>
                <w:szCs w:val="20"/>
                <w:lang w:eastAsia="ja-JP"/>
              </w:rPr>
              <w:t xml:space="preserve">UE Bandwidth reduction </w:t>
            </w:r>
          </w:p>
          <w:p w14:paraId="53A9D8BA" w14:textId="77777777" w:rsidR="00B93022" w:rsidRPr="00574943" w:rsidRDefault="00B93022" w:rsidP="008C30B4">
            <w:pPr>
              <w:spacing w:afterLines="50" w:after="120"/>
              <w:ind w:left="720" w:right="-99"/>
              <w:contextualSpacing/>
              <w:rPr>
                <w:rFonts w:ascii="Times New Roman" w:eastAsia="宋体" w:hAnsi="Times New Roman"/>
                <w:szCs w:val="20"/>
                <w:lang w:eastAsia="ja-JP"/>
              </w:rPr>
            </w:pPr>
            <w:r w:rsidRPr="00574943">
              <w:rPr>
                <w:rFonts w:ascii="Times New Roman" w:eastAsia="宋体" w:hAnsi="Times New Roman"/>
                <w:szCs w:val="20"/>
                <w:lang w:eastAsia="ja-JP"/>
              </w:rPr>
              <w:t xml:space="preserve">Note: Rel-15 SSB bandwidth should be reused and L1 changes minimized </w:t>
            </w:r>
          </w:p>
          <w:p w14:paraId="35EC2DE3" w14:textId="77777777" w:rsidR="00B93022" w:rsidRPr="00574943" w:rsidRDefault="00B93022" w:rsidP="008C30B4">
            <w:pPr>
              <w:numPr>
                <w:ilvl w:val="0"/>
                <w:numId w:val="29"/>
              </w:numPr>
              <w:overflowPunct w:val="0"/>
              <w:autoSpaceDE w:val="0"/>
              <w:autoSpaceDN w:val="0"/>
              <w:adjustRightInd w:val="0"/>
              <w:spacing w:afterLines="50" w:after="120"/>
              <w:ind w:right="-99"/>
              <w:contextualSpacing/>
              <w:textAlignment w:val="baseline"/>
              <w:rPr>
                <w:rFonts w:ascii="Times New Roman" w:eastAsia="宋体" w:hAnsi="Times New Roman"/>
                <w:szCs w:val="20"/>
                <w:lang w:eastAsia="ja-JP"/>
              </w:rPr>
            </w:pPr>
            <w:r w:rsidRPr="00574943">
              <w:rPr>
                <w:rFonts w:ascii="Times New Roman" w:eastAsia="宋体" w:hAnsi="Times New Roman"/>
                <w:szCs w:val="20"/>
                <w:lang w:eastAsia="ja-JP"/>
              </w:rPr>
              <w:t xml:space="preserve">Half-Duplex-FDD </w:t>
            </w:r>
          </w:p>
          <w:p w14:paraId="40A940E5" w14:textId="77777777" w:rsidR="00B93022" w:rsidRPr="00574943" w:rsidRDefault="00B93022" w:rsidP="008C30B4">
            <w:pPr>
              <w:numPr>
                <w:ilvl w:val="0"/>
                <w:numId w:val="29"/>
              </w:numPr>
              <w:overflowPunct w:val="0"/>
              <w:autoSpaceDE w:val="0"/>
              <w:autoSpaceDN w:val="0"/>
              <w:adjustRightInd w:val="0"/>
              <w:spacing w:afterLines="50" w:after="120"/>
              <w:ind w:right="-99"/>
              <w:contextualSpacing/>
              <w:textAlignment w:val="baseline"/>
              <w:rPr>
                <w:rFonts w:ascii="Times New Roman" w:eastAsia="宋体" w:hAnsi="Times New Roman"/>
                <w:szCs w:val="20"/>
                <w:lang w:eastAsia="ja-JP"/>
              </w:rPr>
            </w:pPr>
            <w:r w:rsidRPr="00574943">
              <w:rPr>
                <w:rFonts w:ascii="Times New Roman" w:eastAsia="宋体" w:hAnsi="Times New Roman"/>
                <w:szCs w:val="20"/>
                <w:lang w:eastAsia="ja-JP"/>
              </w:rPr>
              <w:t xml:space="preserve">Relaxed UE processing time </w:t>
            </w:r>
          </w:p>
          <w:p w14:paraId="382B6C74" w14:textId="77777777" w:rsidR="00B93022" w:rsidRPr="00574943" w:rsidRDefault="00B93022" w:rsidP="008C30B4">
            <w:pPr>
              <w:numPr>
                <w:ilvl w:val="0"/>
                <w:numId w:val="29"/>
              </w:numPr>
              <w:overflowPunct w:val="0"/>
              <w:autoSpaceDE w:val="0"/>
              <w:autoSpaceDN w:val="0"/>
              <w:adjustRightInd w:val="0"/>
              <w:spacing w:afterLines="50" w:after="120"/>
              <w:ind w:right="-99"/>
              <w:contextualSpacing/>
              <w:textAlignment w:val="baseline"/>
              <w:rPr>
                <w:rFonts w:ascii="Times New Roman" w:eastAsia="宋体" w:hAnsi="Times New Roman"/>
                <w:szCs w:val="20"/>
                <w:lang w:eastAsia="ja-JP"/>
              </w:rPr>
            </w:pPr>
            <w:r w:rsidRPr="00574943">
              <w:rPr>
                <w:rFonts w:ascii="Times New Roman" w:eastAsia="宋体" w:hAnsi="Times New Roman"/>
                <w:szCs w:val="20"/>
                <w:lang w:eastAsia="ja-JP"/>
              </w:rPr>
              <w:t xml:space="preserve">Relaxed UE processing capability </w:t>
            </w:r>
          </w:p>
          <w:p w14:paraId="74EC811E" w14:textId="77777777" w:rsidR="00B93022" w:rsidRPr="006235AC" w:rsidRDefault="00B93022" w:rsidP="008C30B4">
            <w:pPr>
              <w:spacing w:afterLines="50" w:after="120"/>
              <w:ind w:right="-99"/>
              <w:contextualSpacing/>
              <w:rPr>
                <w:rFonts w:ascii="Times New Roman" w:eastAsia="Yu Mincho" w:hAnsi="Times New Roman"/>
                <w:szCs w:val="20"/>
                <w:lang w:eastAsia="ja-JP"/>
              </w:rPr>
            </w:pPr>
          </w:p>
          <w:p w14:paraId="30225A14" w14:textId="77777777" w:rsidR="00B93022" w:rsidRPr="00574943" w:rsidRDefault="00B93022" w:rsidP="008C30B4">
            <w:pPr>
              <w:overflowPunct w:val="0"/>
              <w:autoSpaceDE w:val="0"/>
              <w:autoSpaceDN w:val="0"/>
              <w:adjustRightInd w:val="0"/>
              <w:spacing w:afterLines="50" w:after="120"/>
              <w:ind w:right="-99"/>
              <w:textAlignment w:val="baseline"/>
              <w:rPr>
                <w:rFonts w:ascii="Times New Roman" w:eastAsia="宋体" w:hAnsi="Times New Roman"/>
                <w:szCs w:val="20"/>
                <w:lang w:eastAsia="ja-JP"/>
              </w:rPr>
            </w:pPr>
            <w:r w:rsidRPr="00574943">
              <w:rPr>
                <w:rFonts w:ascii="Times New Roman" w:eastAsia="宋体" w:hAnsi="Times New Roman"/>
                <w:szCs w:val="20"/>
                <w:lang w:eastAsia="ja-JP"/>
              </w:rPr>
              <w:t>Note1: The work defined above should not overlap with LPWA use cases. The lowest capability considered should be no less than an LTE Category 1bis modem.</w:t>
            </w:r>
          </w:p>
          <w:p w14:paraId="30E6869C" w14:textId="77777777" w:rsidR="00B93022" w:rsidRPr="00175C08" w:rsidRDefault="00B93022" w:rsidP="008C30B4">
            <w:pPr>
              <w:overflowPunct w:val="0"/>
              <w:autoSpaceDE w:val="0"/>
              <w:autoSpaceDN w:val="0"/>
              <w:adjustRightInd w:val="0"/>
              <w:spacing w:afterLines="50" w:after="120"/>
              <w:ind w:right="-99"/>
              <w:textAlignment w:val="baseline"/>
              <w:rPr>
                <w:rFonts w:ascii="Times New Roman" w:eastAsia="宋体" w:hAnsi="Times New Roman"/>
                <w:szCs w:val="20"/>
                <w:lang w:eastAsia="ja-JP"/>
              </w:rPr>
            </w:pPr>
            <w:r w:rsidRPr="00175C08">
              <w:rPr>
                <w:rFonts w:ascii="Times New Roman" w:eastAsia="宋体" w:hAnsi="Times New Roman"/>
                <w:szCs w:val="20"/>
                <w:lang w:eastAsia="ja-JP"/>
              </w:rPr>
              <w:t xml:space="preserve">Study UE power saving and battery lifetime enhancement for reduced capability UEs in applicable use cases (e.g. delay tolerant) [RAN2, RAN1]: </w:t>
            </w:r>
          </w:p>
          <w:p w14:paraId="16C6E43E" w14:textId="77777777" w:rsidR="00B93022" w:rsidRPr="00175C08" w:rsidRDefault="00B93022" w:rsidP="008C30B4">
            <w:pPr>
              <w:numPr>
                <w:ilvl w:val="0"/>
                <w:numId w:val="29"/>
              </w:numPr>
              <w:overflowPunct w:val="0"/>
              <w:autoSpaceDE w:val="0"/>
              <w:autoSpaceDN w:val="0"/>
              <w:adjustRightInd w:val="0"/>
              <w:spacing w:afterLines="50" w:after="120"/>
              <w:ind w:right="-99"/>
              <w:contextualSpacing/>
              <w:textAlignment w:val="baseline"/>
              <w:rPr>
                <w:rFonts w:ascii="Times New Roman" w:eastAsia="宋体" w:hAnsi="Times New Roman"/>
                <w:szCs w:val="20"/>
                <w:lang w:eastAsia="ja-JP"/>
              </w:rPr>
            </w:pPr>
            <w:r w:rsidRPr="00175C08">
              <w:rPr>
                <w:rFonts w:ascii="Times New Roman" w:eastAsia="宋体" w:hAnsi="Times New Roman"/>
                <w:szCs w:val="20"/>
                <w:lang w:eastAsia="ja-JP"/>
              </w:rPr>
              <w:t>Reduced PDCCH monitoring by smaller numbers of blind decodes and CCE limits [RAN1].</w:t>
            </w:r>
          </w:p>
          <w:p w14:paraId="672EE2A2" w14:textId="77777777" w:rsidR="00B93022" w:rsidRPr="00175C08" w:rsidRDefault="00B93022" w:rsidP="008C30B4">
            <w:pPr>
              <w:numPr>
                <w:ilvl w:val="0"/>
                <w:numId w:val="29"/>
              </w:numPr>
              <w:overflowPunct w:val="0"/>
              <w:autoSpaceDE w:val="0"/>
              <w:autoSpaceDN w:val="0"/>
              <w:adjustRightInd w:val="0"/>
              <w:spacing w:afterLines="50" w:after="120"/>
              <w:ind w:right="-99"/>
              <w:contextualSpacing/>
              <w:textAlignment w:val="baseline"/>
              <w:rPr>
                <w:rFonts w:ascii="Times New Roman" w:eastAsia="宋体" w:hAnsi="Times New Roman"/>
                <w:szCs w:val="20"/>
                <w:lang w:eastAsia="ja-JP"/>
              </w:rPr>
            </w:pPr>
            <w:r w:rsidRPr="00175C08">
              <w:rPr>
                <w:rFonts w:ascii="Times New Roman" w:eastAsia="宋体" w:hAnsi="Times New Roman"/>
                <w:szCs w:val="20"/>
                <w:lang w:eastAsia="ja-JP"/>
              </w:rPr>
              <w:t>Extended DRX for RRC Inactive and/or Idle [RAN2]</w:t>
            </w:r>
          </w:p>
          <w:p w14:paraId="0CB93EF7" w14:textId="77777777" w:rsidR="00B93022" w:rsidRPr="00175C08" w:rsidRDefault="00B93022" w:rsidP="008C30B4">
            <w:pPr>
              <w:numPr>
                <w:ilvl w:val="0"/>
                <w:numId w:val="29"/>
              </w:numPr>
              <w:overflowPunct w:val="0"/>
              <w:autoSpaceDE w:val="0"/>
              <w:autoSpaceDN w:val="0"/>
              <w:adjustRightInd w:val="0"/>
              <w:spacing w:afterLines="50" w:after="120"/>
              <w:ind w:right="-99"/>
              <w:contextualSpacing/>
              <w:textAlignment w:val="baseline"/>
              <w:rPr>
                <w:rFonts w:ascii="Times New Roman" w:eastAsia="宋体" w:hAnsi="Times New Roman"/>
                <w:szCs w:val="20"/>
                <w:lang w:eastAsia="ja-JP"/>
              </w:rPr>
            </w:pPr>
            <w:r w:rsidRPr="00175C08">
              <w:rPr>
                <w:rFonts w:ascii="Times New Roman" w:eastAsia="宋体" w:hAnsi="Times New Roman"/>
                <w:szCs w:val="20"/>
                <w:lang w:eastAsia="ja-JP"/>
              </w:rPr>
              <w:t>RRM relaxation for stationary devices [RAN2]</w:t>
            </w:r>
          </w:p>
          <w:p w14:paraId="39B1429A" w14:textId="77777777" w:rsidR="00B93022" w:rsidRPr="00574943" w:rsidRDefault="00B93022" w:rsidP="008C30B4">
            <w:pPr>
              <w:overflowPunct w:val="0"/>
              <w:autoSpaceDE w:val="0"/>
              <w:autoSpaceDN w:val="0"/>
              <w:adjustRightInd w:val="0"/>
              <w:spacing w:afterLines="50" w:after="120"/>
              <w:ind w:right="-99"/>
              <w:textAlignment w:val="baseline"/>
              <w:rPr>
                <w:rFonts w:ascii="Times New Roman" w:eastAsia="宋体" w:hAnsi="Times New Roman"/>
                <w:szCs w:val="20"/>
                <w:lang w:eastAsia="ja-JP"/>
              </w:rPr>
            </w:pPr>
            <w:r w:rsidRPr="00574943">
              <w:rPr>
                <w:rFonts w:ascii="Times New Roman" w:eastAsia="宋体" w:hAnsi="Times New Roman"/>
                <w:szCs w:val="20"/>
                <w:lang w:eastAsia="ja-JP"/>
              </w:rPr>
              <w:t>Study functionality that will enable the performance degradation of such complexity reduction to be mitigated or limited, including [RAN1]:</w:t>
            </w:r>
          </w:p>
          <w:p w14:paraId="6054E29D" w14:textId="77777777" w:rsidR="00B93022" w:rsidRPr="00574943" w:rsidRDefault="00B93022" w:rsidP="008C30B4">
            <w:pPr>
              <w:numPr>
                <w:ilvl w:val="0"/>
                <w:numId w:val="30"/>
              </w:numPr>
              <w:overflowPunct w:val="0"/>
              <w:autoSpaceDE w:val="0"/>
              <w:autoSpaceDN w:val="0"/>
              <w:adjustRightInd w:val="0"/>
              <w:spacing w:afterLines="50" w:after="120"/>
              <w:ind w:right="-99"/>
              <w:textAlignment w:val="baseline"/>
              <w:rPr>
                <w:rFonts w:ascii="Times New Roman" w:eastAsia="MS Mincho" w:hAnsi="Times New Roman"/>
                <w:szCs w:val="20"/>
                <w:lang w:val="en-GB" w:eastAsia="zh-CN"/>
              </w:rPr>
            </w:pPr>
            <w:r w:rsidRPr="00574943">
              <w:rPr>
                <w:rFonts w:ascii="Times New Roman" w:eastAsia="MS Mincho" w:hAnsi="Times New Roman"/>
                <w:szCs w:val="20"/>
                <w:lang w:val="en-GB"/>
              </w:rPr>
              <w:t xml:space="preserve">Coverage recovery to compensate for potential coverage reduction due to the device complexity reduction. </w:t>
            </w:r>
          </w:p>
          <w:p w14:paraId="3386849E" w14:textId="77777777" w:rsidR="00B93022" w:rsidRPr="00574943" w:rsidRDefault="00B93022" w:rsidP="008C30B4">
            <w:pPr>
              <w:overflowPunct w:val="0"/>
              <w:autoSpaceDE w:val="0"/>
              <w:autoSpaceDN w:val="0"/>
              <w:adjustRightInd w:val="0"/>
              <w:spacing w:afterLines="50" w:after="120"/>
              <w:ind w:right="-99"/>
              <w:textAlignment w:val="baseline"/>
              <w:rPr>
                <w:rFonts w:ascii="Times New Roman" w:eastAsia="宋体" w:hAnsi="Times New Roman"/>
                <w:szCs w:val="20"/>
                <w:lang w:eastAsia="ja-JP"/>
              </w:rPr>
            </w:pPr>
            <w:r w:rsidRPr="00574943">
              <w:rPr>
                <w:rFonts w:ascii="Times New Roman" w:eastAsia="宋体" w:hAnsi="Times New Roman"/>
                <w:szCs w:val="20"/>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4A9A643C" w14:textId="77777777" w:rsidR="00B93022" w:rsidRDefault="00B93022" w:rsidP="008C30B4">
            <w:pPr>
              <w:overflowPunct w:val="0"/>
              <w:autoSpaceDE w:val="0"/>
              <w:autoSpaceDN w:val="0"/>
              <w:adjustRightInd w:val="0"/>
              <w:spacing w:afterLines="50" w:after="120"/>
              <w:ind w:right="-96"/>
              <w:textAlignment w:val="baseline"/>
              <w:rPr>
                <w:rFonts w:ascii="Times New Roman" w:eastAsia="宋体" w:hAnsi="Times New Roman"/>
                <w:szCs w:val="20"/>
                <w:lang w:eastAsia="ja-JP"/>
              </w:rPr>
            </w:pPr>
            <w:r w:rsidRPr="00574943">
              <w:rPr>
                <w:rFonts w:ascii="Times New Roman" w:eastAsia="宋体" w:hAnsi="Times New Roman"/>
                <w:szCs w:val="20"/>
                <w:lang w:eastAsia="ja-JP"/>
              </w:rPr>
              <w:t>Study functionality that will allow devices with reduced capabilities to be explicitly identifiable to networks and network operators, and allow operators to restrict their access, if desired [RAN2, RAN1].</w:t>
            </w:r>
          </w:p>
        </w:tc>
      </w:tr>
    </w:tbl>
    <w:p w14:paraId="0B844FBD" w14:textId="292C6155" w:rsidR="00574943" w:rsidRPr="00574943" w:rsidRDefault="00574943" w:rsidP="00574943">
      <w:pPr>
        <w:overflowPunct w:val="0"/>
        <w:autoSpaceDE w:val="0"/>
        <w:autoSpaceDN w:val="0"/>
        <w:adjustRightInd w:val="0"/>
        <w:spacing w:after="180"/>
        <w:ind w:right="-99"/>
        <w:textAlignment w:val="baseline"/>
        <w:rPr>
          <w:rFonts w:ascii="Times New Roman" w:eastAsia="宋体" w:hAnsi="Times New Roman"/>
          <w:szCs w:val="20"/>
          <w:lang w:eastAsia="ja-JP"/>
        </w:rPr>
      </w:pPr>
    </w:p>
    <w:p w14:paraId="6DF3AB46" w14:textId="323D846E" w:rsidR="0011731B" w:rsidRPr="000419EC" w:rsidRDefault="000417F0" w:rsidP="004F4B93">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t xml:space="preserve">Based on the </w:t>
      </w:r>
      <w:r w:rsidR="00B93022">
        <w:rPr>
          <w:rFonts w:ascii="Times New Roman" w:eastAsia="宋体" w:hAnsi="Times New Roman" w:hint="eastAsia"/>
          <w:lang w:eastAsia="zh-CN"/>
        </w:rPr>
        <w:t>s</w:t>
      </w:r>
      <w:r w:rsidR="00AD754F">
        <w:rPr>
          <w:rFonts w:ascii="Times New Roman" w:eastAsia="宋体" w:hAnsi="Times New Roman" w:hint="eastAsia"/>
          <w:lang w:eastAsia="zh-CN"/>
        </w:rPr>
        <w:t>cope</w:t>
      </w:r>
      <w:r w:rsidR="00AD754F">
        <w:rPr>
          <w:rFonts w:ascii="Times New Roman" w:eastAsia="宋体" w:hAnsi="Times New Roman"/>
          <w:lang w:eastAsia="zh-CN"/>
        </w:rPr>
        <w:t xml:space="preserve"> </w:t>
      </w:r>
      <w:r w:rsidR="00AD754F">
        <w:rPr>
          <w:rFonts w:ascii="Times New Roman" w:eastAsia="宋体" w:hAnsi="Times New Roman" w:hint="eastAsia"/>
          <w:lang w:eastAsia="zh-CN"/>
        </w:rPr>
        <w:t>of</w:t>
      </w:r>
      <w:r w:rsidR="00AD754F">
        <w:rPr>
          <w:rFonts w:ascii="Times New Roman" w:eastAsia="宋体" w:hAnsi="Times New Roman"/>
          <w:lang w:eastAsia="zh-CN"/>
        </w:rPr>
        <w:t xml:space="preserve"> </w:t>
      </w:r>
      <w:r w:rsidR="00AD754F">
        <w:rPr>
          <w:rFonts w:ascii="Times New Roman" w:eastAsia="宋体" w:hAnsi="Times New Roman" w:hint="eastAsia"/>
          <w:lang w:eastAsia="zh-CN"/>
        </w:rPr>
        <w:t>SID</w:t>
      </w:r>
      <w:r w:rsidR="0011731B" w:rsidRPr="000419EC">
        <w:rPr>
          <w:rFonts w:ascii="Times New Roman" w:eastAsia="宋体" w:hAnsi="Times New Roman"/>
          <w:lang w:eastAsia="zh-CN"/>
        </w:rPr>
        <w:t xml:space="preserve">, we will discuss </w:t>
      </w:r>
      <w:r w:rsidR="00F112DF">
        <w:rPr>
          <w:rFonts w:ascii="Times New Roman" w:eastAsia="宋体" w:hAnsi="Times New Roman"/>
          <w:lang w:eastAsia="zh-CN"/>
        </w:rPr>
        <w:t xml:space="preserve">about </w:t>
      </w:r>
      <w:r w:rsidR="00E979DB">
        <w:rPr>
          <w:rFonts w:ascii="Times New Roman" w:eastAsia="宋体" w:hAnsi="Times New Roman"/>
          <w:lang w:eastAsia="zh-CN"/>
        </w:rPr>
        <w:t>the potential scheme</w:t>
      </w:r>
      <w:r w:rsidR="007E4764">
        <w:rPr>
          <w:rFonts w:ascii="Times New Roman" w:eastAsia="宋体" w:hAnsi="Times New Roman"/>
          <w:lang w:eastAsia="zh-CN"/>
        </w:rPr>
        <w:t>s</w:t>
      </w:r>
      <w:r w:rsidR="00E979DB">
        <w:rPr>
          <w:rFonts w:ascii="Times New Roman" w:eastAsia="宋体" w:hAnsi="Times New Roman"/>
          <w:lang w:eastAsia="zh-CN"/>
        </w:rPr>
        <w:t xml:space="preserve"> of </w:t>
      </w:r>
      <w:r w:rsidR="00F112DF">
        <w:rPr>
          <w:rFonts w:ascii="Times New Roman" w:eastAsia="宋体" w:hAnsi="Times New Roman"/>
          <w:lang w:eastAsia="zh-CN"/>
        </w:rPr>
        <w:t xml:space="preserve">reducing PDCCH monitoring </w:t>
      </w:r>
      <w:r w:rsidR="007E4764">
        <w:rPr>
          <w:rFonts w:ascii="Times New Roman" w:eastAsia="宋体" w:hAnsi="Times New Roman"/>
          <w:lang w:eastAsia="zh-CN"/>
        </w:rPr>
        <w:t>for</w:t>
      </w:r>
      <w:r w:rsidR="00F112DF">
        <w:rPr>
          <w:rFonts w:ascii="Times New Roman" w:eastAsia="宋体" w:hAnsi="Times New Roman"/>
          <w:lang w:eastAsia="zh-CN"/>
        </w:rPr>
        <w:t xml:space="preserve"> </w:t>
      </w:r>
      <w:proofErr w:type="spellStart"/>
      <w:r w:rsidR="0074078B">
        <w:rPr>
          <w:rFonts w:ascii="Times New Roman" w:eastAsia="宋体" w:hAnsi="Times New Roman"/>
          <w:lang w:eastAsia="zh-CN"/>
        </w:rPr>
        <w:t>RedCap</w:t>
      </w:r>
      <w:proofErr w:type="spellEnd"/>
      <w:r w:rsidR="00F112DF" w:rsidRPr="00574943">
        <w:rPr>
          <w:rFonts w:ascii="Times New Roman" w:eastAsia="宋体" w:hAnsi="Times New Roman"/>
          <w:lang w:eastAsia="zh-CN"/>
        </w:rPr>
        <w:t xml:space="preserve"> </w:t>
      </w:r>
      <w:r w:rsidR="0074078B">
        <w:rPr>
          <w:rFonts w:ascii="Times New Roman" w:eastAsia="宋体" w:hAnsi="Times New Roman"/>
          <w:lang w:eastAsia="zh-CN"/>
        </w:rPr>
        <w:t>UE</w:t>
      </w:r>
      <w:r w:rsidR="00F112DF">
        <w:rPr>
          <w:rFonts w:ascii="Times New Roman" w:eastAsia="宋体" w:hAnsi="Times New Roman"/>
          <w:lang w:eastAsia="zh-CN"/>
        </w:rPr>
        <w:t xml:space="preserve"> </w:t>
      </w:r>
      <w:r>
        <w:rPr>
          <w:rFonts w:ascii="Times New Roman" w:eastAsia="宋体" w:hAnsi="Times New Roman"/>
          <w:lang w:eastAsia="zh-CN"/>
        </w:rPr>
        <w:t>in this contribution</w:t>
      </w:r>
      <w:r w:rsidR="0011731B" w:rsidRPr="000419EC">
        <w:rPr>
          <w:rFonts w:ascii="Times New Roman" w:eastAsia="宋体" w:hAnsi="Times New Roman"/>
          <w:lang w:eastAsia="zh-CN"/>
        </w:rPr>
        <w:t>.</w:t>
      </w:r>
    </w:p>
    <w:p w14:paraId="37FE7D50" w14:textId="77777777" w:rsidR="005E62DE" w:rsidRDefault="00B72461" w:rsidP="005E62D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 w:name="_Hlk25060711"/>
      <w:bookmarkStart w:id="3" w:name="_Ref498564494"/>
      <w:bookmarkStart w:id="4" w:name="_Hlk521582650"/>
      <w:r w:rsidRPr="00B72461">
        <w:rPr>
          <w:rFonts w:cs="Times New Roman"/>
          <w:b w:val="0"/>
          <w:bCs w:val="0"/>
          <w:kern w:val="0"/>
          <w:sz w:val="36"/>
          <w:szCs w:val="20"/>
          <w:lang w:val="fr-FR"/>
        </w:rPr>
        <w:t xml:space="preserve">Reduced PDCCH monitoring </w:t>
      </w:r>
      <w:r>
        <w:rPr>
          <w:rFonts w:cs="Times New Roman" w:hint="eastAsia"/>
          <w:b w:val="0"/>
          <w:bCs w:val="0"/>
          <w:kern w:val="0"/>
          <w:sz w:val="36"/>
          <w:szCs w:val="20"/>
          <w:lang w:val="fr-FR"/>
        </w:rPr>
        <w:t>for</w:t>
      </w:r>
      <w:r>
        <w:rPr>
          <w:rFonts w:cs="Times New Roman"/>
          <w:b w:val="0"/>
          <w:bCs w:val="0"/>
          <w:kern w:val="0"/>
          <w:sz w:val="36"/>
          <w:szCs w:val="20"/>
          <w:lang w:val="fr-FR"/>
        </w:rPr>
        <w:t xml:space="preserve"> </w:t>
      </w:r>
      <w:r>
        <w:rPr>
          <w:rFonts w:cs="Times New Roman" w:hint="eastAsia"/>
          <w:b w:val="0"/>
          <w:bCs w:val="0"/>
          <w:kern w:val="0"/>
          <w:sz w:val="36"/>
          <w:szCs w:val="20"/>
          <w:lang w:val="fr-FR"/>
        </w:rPr>
        <w:t>RedCap</w:t>
      </w:r>
      <w:r>
        <w:rPr>
          <w:rFonts w:cs="Times New Roman"/>
          <w:b w:val="0"/>
          <w:bCs w:val="0"/>
          <w:kern w:val="0"/>
          <w:sz w:val="36"/>
          <w:szCs w:val="20"/>
          <w:lang w:val="fr-FR"/>
        </w:rPr>
        <w:t xml:space="preserve"> </w:t>
      </w:r>
      <w:r>
        <w:rPr>
          <w:rFonts w:cs="Times New Roman" w:hint="eastAsia"/>
          <w:b w:val="0"/>
          <w:bCs w:val="0"/>
          <w:kern w:val="0"/>
          <w:sz w:val="36"/>
          <w:szCs w:val="20"/>
          <w:lang w:val="fr-FR"/>
        </w:rPr>
        <w:t>UE</w:t>
      </w:r>
    </w:p>
    <w:p w14:paraId="391A3AA8" w14:textId="407E973D" w:rsidR="00B72461" w:rsidRPr="00B72461" w:rsidRDefault="00B72461" w:rsidP="006326AE">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val="fr-FR" w:eastAsia="zh-CN"/>
        </w:rPr>
        <w:t xml:space="preserve">2.1 </w:t>
      </w:r>
      <w:r w:rsidRPr="00B72461">
        <w:rPr>
          <w:rFonts w:ascii="Arial" w:eastAsia="宋体" w:hAnsi="Arial" w:cs="Arial"/>
          <w:iCs/>
          <w:sz w:val="28"/>
          <w:szCs w:val="28"/>
          <w:lang w:val="fr-FR" w:eastAsia="zh-CN"/>
        </w:rPr>
        <w:t xml:space="preserve">Reduced </w:t>
      </w:r>
      <w:r w:rsidR="00995717">
        <w:rPr>
          <w:rFonts w:ascii="Arial" w:eastAsia="宋体" w:hAnsi="Arial" w:cs="Arial"/>
          <w:iCs/>
          <w:sz w:val="28"/>
          <w:szCs w:val="28"/>
          <w:lang w:val="fr-FR" w:eastAsia="zh-CN"/>
        </w:rPr>
        <w:t>PDCCH monitroing capability</w:t>
      </w:r>
    </w:p>
    <w:p w14:paraId="70A4DCDF" w14:textId="537CD062" w:rsidR="005D2537" w:rsidRDefault="005D2537" w:rsidP="008412A9">
      <w:pPr>
        <w:overflowPunct w:val="0"/>
        <w:autoSpaceDE w:val="0"/>
        <w:autoSpaceDN w:val="0"/>
        <w:adjustRightInd w:val="0"/>
        <w:spacing w:after="180"/>
        <w:ind w:right="-99"/>
        <w:jc w:val="both"/>
        <w:textAlignment w:val="baseline"/>
        <w:rPr>
          <w:rFonts w:ascii="Times New Roman" w:eastAsia="宋体" w:hAnsi="Times New Roman"/>
          <w:szCs w:val="20"/>
          <w:lang w:eastAsia="ja-JP"/>
        </w:rPr>
      </w:pPr>
      <w:r>
        <w:rPr>
          <w:rFonts w:ascii="Times New Roman" w:eastAsia="宋体" w:hAnsi="Times New Roman"/>
          <w:szCs w:val="20"/>
          <w:lang w:eastAsia="ja-JP"/>
        </w:rPr>
        <w:t xml:space="preserve">NR Rel-15/16 has been designed for </w:t>
      </w:r>
      <w:r w:rsidR="00450763">
        <w:rPr>
          <w:rFonts w:ascii="Times New Roman" w:eastAsia="宋体" w:hAnsi="Times New Roman"/>
          <w:szCs w:val="20"/>
          <w:lang w:eastAsia="ja-JP"/>
        </w:rPr>
        <w:t xml:space="preserve">moderate and </w:t>
      </w:r>
      <w:r>
        <w:rPr>
          <w:rFonts w:ascii="Times New Roman" w:eastAsia="宋体" w:hAnsi="Times New Roman"/>
          <w:szCs w:val="20"/>
          <w:lang w:eastAsia="ja-JP"/>
        </w:rPr>
        <w:t xml:space="preserve">high complexity devices, e.g. </w:t>
      </w:r>
      <w:proofErr w:type="spellStart"/>
      <w:r>
        <w:rPr>
          <w:rFonts w:ascii="Times New Roman" w:eastAsia="宋体" w:hAnsi="Times New Roman"/>
          <w:szCs w:val="20"/>
          <w:lang w:eastAsia="ja-JP"/>
        </w:rPr>
        <w:t>eMBB</w:t>
      </w:r>
      <w:proofErr w:type="spellEnd"/>
      <w:r>
        <w:rPr>
          <w:rFonts w:ascii="Times New Roman" w:eastAsia="宋体" w:hAnsi="Times New Roman"/>
          <w:szCs w:val="20"/>
          <w:lang w:eastAsia="ja-JP"/>
        </w:rPr>
        <w:t xml:space="preserve">, URLLC, thus there </w:t>
      </w:r>
      <w:r w:rsidR="00A07F48">
        <w:rPr>
          <w:rFonts w:ascii="Times New Roman" w:eastAsia="宋体" w:hAnsi="Times New Roman"/>
          <w:szCs w:val="20"/>
          <w:lang w:eastAsia="ja-JP"/>
        </w:rPr>
        <w:t xml:space="preserve">are </w:t>
      </w:r>
      <w:r w:rsidR="00450763">
        <w:rPr>
          <w:rFonts w:ascii="Times New Roman" w:eastAsia="宋体" w:hAnsi="Times New Roman"/>
          <w:szCs w:val="20"/>
          <w:lang w:eastAsia="ja-JP"/>
        </w:rPr>
        <w:t xml:space="preserve">moderate and </w:t>
      </w:r>
      <w:r>
        <w:rPr>
          <w:rFonts w:ascii="Times New Roman" w:eastAsia="宋体" w:hAnsi="Times New Roman"/>
          <w:szCs w:val="20"/>
          <w:lang w:eastAsia="ja-JP"/>
        </w:rPr>
        <w:t>high requirement</w:t>
      </w:r>
      <w:r w:rsidR="00450763">
        <w:rPr>
          <w:rFonts w:ascii="Times New Roman" w:eastAsia="宋体" w:hAnsi="Times New Roman"/>
          <w:szCs w:val="20"/>
          <w:lang w:eastAsia="ja-JP"/>
        </w:rPr>
        <w:t>s</w:t>
      </w:r>
      <w:r>
        <w:rPr>
          <w:rFonts w:ascii="Times New Roman" w:eastAsia="宋体" w:hAnsi="Times New Roman"/>
          <w:szCs w:val="20"/>
          <w:lang w:eastAsia="ja-JP"/>
        </w:rPr>
        <w:t xml:space="preserve"> on UE PDCCH monitoring capability in order </w:t>
      </w:r>
      <w:r w:rsidR="00450763">
        <w:rPr>
          <w:rFonts w:ascii="Times New Roman" w:eastAsia="宋体" w:hAnsi="Times New Roman"/>
          <w:szCs w:val="20"/>
          <w:lang w:eastAsia="ja-JP"/>
        </w:rPr>
        <w:t xml:space="preserve">to </w:t>
      </w:r>
      <w:r>
        <w:rPr>
          <w:rFonts w:ascii="Times New Roman" w:eastAsia="宋体" w:hAnsi="Times New Roman"/>
          <w:szCs w:val="20"/>
          <w:lang w:eastAsia="ja-JP"/>
        </w:rPr>
        <w:t>provide better scheduler flexibility, spectrum efficiency, etc.</w:t>
      </w:r>
      <w:r w:rsidR="006D67FD">
        <w:rPr>
          <w:rFonts w:ascii="Times New Roman" w:eastAsia="宋体" w:hAnsi="Times New Roman"/>
          <w:szCs w:val="20"/>
          <w:lang w:eastAsia="ja-JP"/>
        </w:rPr>
        <w:t xml:space="preserve"> Table 1 provides a summary of mandatory PDCCH monitoring related capabilities in Rel-15/16</w:t>
      </w:r>
      <w:r w:rsidR="007B1FFD">
        <w:rPr>
          <w:rFonts w:ascii="Times New Roman" w:eastAsia="宋体" w:hAnsi="Times New Roman"/>
          <w:szCs w:val="20"/>
          <w:lang w:eastAsia="ja-JP"/>
        </w:rPr>
        <w:t>.</w:t>
      </w:r>
    </w:p>
    <w:p w14:paraId="1383BA8D" w14:textId="77777777" w:rsidR="006D67FD" w:rsidRPr="00EC4A43" w:rsidRDefault="006D67FD" w:rsidP="006D67FD">
      <w:pPr>
        <w:overflowPunct w:val="0"/>
        <w:autoSpaceDE w:val="0"/>
        <w:autoSpaceDN w:val="0"/>
        <w:adjustRightInd w:val="0"/>
        <w:spacing w:after="180"/>
        <w:ind w:right="-99"/>
        <w:jc w:val="center"/>
        <w:textAlignment w:val="baseline"/>
        <w:rPr>
          <w:rFonts w:ascii="Times New Roman" w:eastAsiaTheme="minorEastAsia" w:hAnsi="Times New Roman"/>
          <w:b/>
          <w:szCs w:val="20"/>
          <w:lang w:eastAsia="zh-CN"/>
        </w:rPr>
      </w:pPr>
      <w:r w:rsidRPr="00EC4A43">
        <w:rPr>
          <w:rFonts w:ascii="Times New Roman" w:eastAsiaTheme="minorEastAsia" w:hAnsi="Times New Roman"/>
          <w:b/>
          <w:szCs w:val="20"/>
          <w:lang w:eastAsia="zh-CN"/>
        </w:rPr>
        <w:t xml:space="preserve">Table 1 </w:t>
      </w:r>
      <w:r>
        <w:rPr>
          <w:rFonts w:ascii="Times New Roman" w:eastAsia="宋体" w:hAnsi="Times New Roman"/>
          <w:b/>
          <w:szCs w:val="20"/>
          <w:lang w:eastAsia="zh-CN"/>
        </w:rPr>
        <w:t xml:space="preserve">Mandatory PDCCH monitoring capabilities </w:t>
      </w:r>
      <w:r w:rsidRPr="00EC4A43">
        <w:rPr>
          <w:rFonts w:ascii="Times New Roman" w:eastAsia="宋体" w:hAnsi="Times New Roman"/>
          <w:b/>
          <w:szCs w:val="20"/>
          <w:lang w:eastAsia="zh-CN"/>
        </w:rPr>
        <w:t>in Rel-15</w:t>
      </w:r>
      <w:r>
        <w:rPr>
          <w:rFonts w:ascii="Times New Roman" w:eastAsia="宋体" w:hAnsi="Times New Roman"/>
          <w:b/>
          <w:szCs w:val="20"/>
          <w:lang w:eastAsia="zh-CN"/>
        </w:rPr>
        <w:t>/16</w:t>
      </w:r>
    </w:p>
    <w:tbl>
      <w:tblPr>
        <w:tblStyle w:val="af6"/>
        <w:tblW w:w="0" w:type="auto"/>
        <w:jc w:val="center"/>
        <w:tblLook w:val="04A0" w:firstRow="1" w:lastRow="0" w:firstColumn="1" w:lastColumn="0" w:noHBand="0" w:noVBand="1"/>
      </w:tblPr>
      <w:tblGrid>
        <w:gridCol w:w="3155"/>
        <w:gridCol w:w="4637"/>
      </w:tblGrid>
      <w:tr w:rsidR="006D67FD" w:rsidRPr="000F59E5" w14:paraId="46F8B81D" w14:textId="77777777" w:rsidTr="00EC4A43">
        <w:trPr>
          <w:trHeight w:val="16"/>
          <w:jc w:val="center"/>
        </w:trPr>
        <w:tc>
          <w:tcPr>
            <w:tcW w:w="3155" w:type="dxa"/>
          </w:tcPr>
          <w:p w14:paraId="3F9875FC" w14:textId="77777777" w:rsidR="006D67FD" w:rsidRDefault="006D67FD" w:rsidP="00EC4A43">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tc>
        <w:tc>
          <w:tcPr>
            <w:tcW w:w="4637" w:type="dxa"/>
          </w:tcPr>
          <w:p w14:paraId="56F31851" w14:textId="77777777" w:rsidR="006D67FD" w:rsidRPr="00EC4A43" w:rsidRDefault="006D67FD" w:rsidP="00EC4A43">
            <w:pPr>
              <w:overflowPunct w:val="0"/>
              <w:autoSpaceDE w:val="0"/>
              <w:autoSpaceDN w:val="0"/>
              <w:adjustRightInd w:val="0"/>
              <w:spacing w:after="180"/>
              <w:ind w:right="-99"/>
              <w:jc w:val="center"/>
              <w:textAlignment w:val="baseline"/>
              <w:rPr>
                <w:rFonts w:ascii="Times New Roman" w:eastAsia="宋体" w:hAnsi="Times New Roman"/>
                <w:b/>
                <w:szCs w:val="20"/>
                <w:lang w:eastAsia="ja-JP"/>
              </w:rPr>
            </w:pPr>
            <w:r>
              <w:rPr>
                <w:rFonts w:ascii="Times New Roman" w:eastAsia="宋体" w:hAnsi="Times New Roman"/>
                <w:b/>
                <w:szCs w:val="20"/>
                <w:lang w:eastAsia="zh-CN"/>
              </w:rPr>
              <w:t xml:space="preserve">Mandatory PDCCH monitoring capabilities </w:t>
            </w:r>
            <w:r w:rsidRPr="00EC4A43">
              <w:rPr>
                <w:rFonts w:ascii="Times New Roman" w:eastAsia="宋体" w:hAnsi="Times New Roman"/>
                <w:b/>
                <w:szCs w:val="20"/>
                <w:lang w:eastAsia="zh-CN"/>
              </w:rPr>
              <w:t>in Rel-15</w:t>
            </w:r>
            <w:r>
              <w:rPr>
                <w:rFonts w:ascii="Times New Roman" w:eastAsia="宋体" w:hAnsi="Times New Roman"/>
                <w:b/>
                <w:szCs w:val="20"/>
                <w:lang w:eastAsia="zh-CN"/>
              </w:rPr>
              <w:t>/16</w:t>
            </w:r>
          </w:p>
        </w:tc>
      </w:tr>
      <w:tr w:rsidR="006D67FD" w14:paraId="1B05CDA3" w14:textId="77777777" w:rsidTr="00EC4A43">
        <w:trPr>
          <w:trHeight w:val="16"/>
          <w:jc w:val="center"/>
        </w:trPr>
        <w:tc>
          <w:tcPr>
            <w:tcW w:w="3155" w:type="dxa"/>
          </w:tcPr>
          <w:p w14:paraId="4EBBFE76" w14:textId="6C6E5C72" w:rsidR="006D67FD" w:rsidRPr="00EC4A43" w:rsidRDefault="006D67FD" w:rsidP="00EC4A43">
            <w:pPr>
              <w:overflowPunct w:val="0"/>
              <w:autoSpaceDE w:val="0"/>
              <w:autoSpaceDN w:val="0"/>
              <w:adjustRightInd w:val="0"/>
              <w:spacing w:after="180"/>
              <w:ind w:right="-99"/>
              <w:jc w:val="both"/>
              <w:textAlignment w:val="baseline"/>
              <w:rPr>
                <w:rFonts w:ascii="Times New Roman" w:eastAsia="宋体" w:hAnsi="Times New Roman"/>
                <w:b/>
                <w:szCs w:val="20"/>
                <w:lang w:eastAsia="ja-JP"/>
              </w:rPr>
            </w:pPr>
            <w:r>
              <w:rPr>
                <w:rFonts w:ascii="Times New Roman" w:eastAsia="宋体" w:hAnsi="Times New Roman"/>
                <w:b/>
                <w:szCs w:val="20"/>
                <w:lang w:eastAsia="zh-CN"/>
              </w:rPr>
              <w:lastRenderedPageBreak/>
              <w:t xml:space="preserve">Number </w:t>
            </w:r>
            <w:r w:rsidR="000711E2">
              <w:rPr>
                <w:rFonts w:ascii="Times New Roman" w:eastAsia="宋体" w:hAnsi="Times New Roman"/>
                <w:b/>
                <w:szCs w:val="20"/>
                <w:lang w:eastAsia="zh-CN"/>
              </w:rPr>
              <w:t>of CORESET</w:t>
            </w:r>
            <w:r>
              <w:rPr>
                <w:rFonts w:ascii="Times New Roman" w:eastAsia="宋体" w:hAnsi="Times New Roman"/>
                <w:b/>
                <w:szCs w:val="20"/>
                <w:lang w:eastAsia="zh-CN"/>
              </w:rPr>
              <w:t xml:space="preserve"> per BWP</w:t>
            </w:r>
          </w:p>
        </w:tc>
        <w:tc>
          <w:tcPr>
            <w:tcW w:w="4637" w:type="dxa"/>
          </w:tcPr>
          <w:p w14:paraId="1D1DCB1D" w14:textId="77777777" w:rsidR="006D67FD" w:rsidRDefault="006D67FD" w:rsidP="00EC4A43">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hint="eastAsia"/>
                <w:szCs w:val="20"/>
                <w:lang w:eastAsia="zh-CN"/>
              </w:rPr>
              <w:t>3</w:t>
            </w:r>
          </w:p>
        </w:tc>
      </w:tr>
      <w:tr w:rsidR="006D67FD" w14:paraId="4ECC81C1" w14:textId="77777777" w:rsidTr="00EC4A43">
        <w:trPr>
          <w:trHeight w:val="251"/>
          <w:jc w:val="center"/>
        </w:trPr>
        <w:tc>
          <w:tcPr>
            <w:tcW w:w="3155" w:type="dxa"/>
          </w:tcPr>
          <w:p w14:paraId="48AE9F3C" w14:textId="77777777" w:rsidR="006D67FD" w:rsidRPr="00EC4A43" w:rsidRDefault="006D67FD" w:rsidP="00EC4A43">
            <w:pPr>
              <w:overflowPunct w:val="0"/>
              <w:autoSpaceDE w:val="0"/>
              <w:autoSpaceDN w:val="0"/>
              <w:adjustRightInd w:val="0"/>
              <w:spacing w:after="180"/>
              <w:ind w:right="-99"/>
              <w:jc w:val="both"/>
              <w:textAlignment w:val="baseline"/>
              <w:rPr>
                <w:rFonts w:ascii="Times New Roman" w:eastAsia="宋体" w:hAnsi="Times New Roman"/>
                <w:b/>
                <w:szCs w:val="20"/>
                <w:lang w:eastAsia="ja-JP"/>
              </w:rPr>
            </w:pPr>
            <w:r>
              <w:rPr>
                <w:rFonts w:ascii="Times New Roman" w:eastAsia="宋体" w:hAnsi="Times New Roman"/>
                <w:b/>
                <w:szCs w:val="20"/>
                <w:lang w:eastAsia="zh-CN"/>
              </w:rPr>
              <w:t xml:space="preserve">Number of </w:t>
            </w:r>
            <w:r w:rsidRPr="00EC4A43">
              <w:rPr>
                <w:rFonts w:ascii="Times New Roman" w:eastAsia="宋体" w:hAnsi="Times New Roman"/>
                <w:b/>
                <w:szCs w:val="20"/>
                <w:lang w:eastAsia="zh-CN"/>
              </w:rPr>
              <w:t>Search</w:t>
            </w:r>
            <w:r w:rsidRPr="00EC4A43">
              <w:rPr>
                <w:rFonts w:ascii="Times New Roman" w:eastAsia="宋体" w:hAnsi="Times New Roman"/>
                <w:b/>
                <w:szCs w:val="20"/>
                <w:lang w:eastAsia="ja-JP"/>
              </w:rPr>
              <w:t xml:space="preserve"> </w:t>
            </w:r>
            <w:r w:rsidRPr="00EC4A43">
              <w:rPr>
                <w:rFonts w:ascii="Times New Roman" w:eastAsia="宋体" w:hAnsi="Times New Roman"/>
                <w:b/>
                <w:szCs w:val="20"/>
                <w:lang w:eastAsia="zh-CN"/>
              </w:rPr>
              <w:t>Space</w:t>
            </w:r>
            <w:r>
              <w:rPr>
                <w:rFonts w:ascii="Times New Roman" w:eastAsia="宋体" w:hAnsi="Times New Roman"/>
                <w:b/>
                <w:szCs w:val="20"/>
                <w:lang w:eastAsia="zh-CN"/>
              </w:rPr>
              <w:t>s per BWP</w:t>
            </w:r>
          </w:p>
        </w:tc>
        <w:tc>
          <w:tcPr>
            <w:tcW w:w="4637" w:type="dxa"/>
          </w:tcPr>
          <w:p w14:paraId="6E1FA366" w14:textId="77777777" w:rsidR="006D67FD" w:rsidRDefault="006D67FD" w:rsidP="00EC4A43">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szCs w:val="20"/>
                <w:lang w:eastAsia="zh-CN"/>
              </w:rPr>
              <w:t>10</w:t>
            </w:r>
          </w:p>
        </w:tc>
      </w:tr>
      <w:tr w:rsidR="006D67FD" w14:paraId="2301FAD6" w14:textId="77777777" w:rsidTr="00EC4A43">
        <w:trPr>
          <w:trHeight w:val="251"/>
          <w:jc w:val="center"/>
        </w:trPr>
        <w:tc>
          <w:tcPr>
            <w:tcW w:w="3155" w:type="dxa"/>
          </w:tcPr>
          <w:p w14:paraId="169AB324" w14:textId="77777777" w:rsidR="006D67FD" w:rsidRPr="00EC4A43" w:rsidRDefault="006D67FD" w:rsidP="00EC4A43">
            <w:pPr>
              <w:overflowPunct w:val="0"/>
              <w:autoSpaceDE w:val="0"/>
              <w:autoSpaceDN w:val="0"/>
              <w:adjustRightInd w:val="0"/>
              <w:spacing w:after="180"/>
              <w:ind w:right="-99"/>
              <w:jc w:val="both"/>
              <w:textAlignment w:val="baseline"/>
              <w:rPr>
                <w:rFonts w:ascii="Times New Roman" w:eastAsia="宋体" w:hAnsi="Times New Roman"/>
                <w:b/>
                <w:szCs w:val="20"/>
                <w:lang w:eastAsia="zh-CN"/>
              </w:rPr>
            </w:pPr>
            <w:r>
              <w:rPr>
                <w:rFonts w:ascii="Times New Roman" w:eastAsia="宋体" w:hAnsi="Times New Roman" w:hint="eastAsia"/>
                <w:b/>
                <w:szCs w:val="20"/>
                <w:lang w:eastAsia="zh-CN"/>
              </w:rPr>
              <w:t>C</w:t>
            </w:r>
            <w:r>
              <w:rPr>
                <w:rFonts w:ascii="Times New Roman" w:eastAsia="宋体" w:hAnsi="Times New Roman"/>
                <w:b/>
                <w:szCs w:val="20"/>
                <w:lang w:eastAsia="zh-CN"/>
              </w:rPr>
              <w:t>CE budget per slot</w:t>
            </w:r>
          </w:p>
        </w:tc>
        <w:tc>
          <w:tcPr>
            <w:tcW w:w="4637" w:type="dxa"/>
          </w:tcPr>
          <w:p w14:paraId="47D72061" w14:textId="77777777" w:rsidR="006D67FD" w:rsidRDefault="006D67FD" w:rsidP="00EC4A43">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hint="eastAsia"/>
                <w:szCs w:val="20"/>
                <w:lang w:eastAsia="zh-CN"/>
              </w:rPr>
              <w:t>5</w:t>
            </w:r>
            <w:r>
              <w:rPr>
                <w:rFonts w:ascii="Times New Roman" w:eastAsia="宋体" w:hAnsi="Times New Roman"/>
                <w:szCs w:val="20"/>
                <w:lang w:eastAsia="zh-CN"/>
              </w:rPr>
              <w:t>6/56/48/48 for SCS15/30/60/120kHz</w:t>
            </w:r>
          </w:p>
        </w:tc>
      </w:tr>
      <w:tr w:rsidR="006D67FD" w14:paraId="265074B0" w14:textId="77777777" w:rsidTr="00EC4A43">
        <w:trPr>
          <w:trHeight w:val="251"/>
          <w:jc w:val="center"/>
        </w:trPr>
        <w:tc>
          <w:tcPr>
            <w:tcW w:w="3155" w:type="dxa"/>
          </w:tcPr>
          <w:p w14:paraId="1E00B62A" w14:textId="77777777" w:rsidR="006D67FD" w:rsidRDefault="006D67FD" w:rsidP="00EC4A43">
            <w:pPr>
              <w:overflowPunct w:val="0"/>
              <w:autoSpaceDE w:val="0"/>
              <w:autoSpaceDN w:val="0"/>
              <w:adjustRightInd w:val="0"/>
              <w:spacing w:after="180"/>
              <w:ind w:right="-99"/>
              <w:jc w:val="both"/>
              <w:textAlignment w:val="baseline"/>
              <w:rPr>
                <w:rFonts w:ascii="Times New Roman" w:eastAsia="宋体" w:hAnsi="Times New Roman"/>
                <w:b/>
                <w:szCs w:val="20"/>
                <w:lang w:eastAsia="zh-CN"/>
              </w:rPr>
            </w:pPr>
            <w:r>
              <w:rPr>
                <w:rFonts w:ascii="Times New Roman" w:eastAsia="宋体" w:hAnsi="Times New Roman" w:hint="eastAsia"/>
                <w:b/>
                <w:szCs w:val="20"/>
                <w:lang w:eastAsia="zh-CN"/>
              </w:rPr>
              <w:t>B</w:t>
            </w:r>
            <w:r>
              <w:rPr>
                <w:rFonts w:ascii="Times New Roman" w:eastAsia="宋体" w:hAnsi="Times New Roman"/>
                <w:b/>
                <w:szCs w:val="20"/>
                <w:lang w:eastAsia="zh-CN"/>
              </w:rPr>
              <w:t>D budget per slot</w:t>
            </w:r>
          </w:p>
        </w:tc>
        <w:tc>
          <w:tcPr>
            <w:tcW w:w="4637" w:type="dxa"/>
          </w:tcPr>
          <w:p w14:paraId="1C593B9B" w14:textId="77777777" w:rsidR="006D67FD" w:rsidRDefault="006D67FD" w:rsidP="00EC4A43">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hint="eastAsia"/>
                <w:szCs w:val="20"/>
                <w:lang w:eastAsia="zh-CN"/>
              </w:rPr>
              <w:t>4</w:t>
            </w:r>
            <w:r>
              <w:rPr>
                <w:rFonts w:ascii="Times New Roman" w:eastAsia="宋体" w:hAnsi="Times New Roman"/>
                <w:szCs w:val="20"/>
                <w:lang w:eastAsia="zh-CN"/>
              </w:rPr>
              <w:t>4/36/22/20 for SCS15/30/60/120kHz</w:t>
            </w:r>
          </w:p>
        </w:tc>
      </w:tr>
      <w:tr w:rsidR="006D67FD" w14:paraId="5FFF0435" w14:textId="77777777" w:rsidTr="00EC4A43">
        <w:trPr>
          <w:trHeight w:val="141"/>
          <w:jc w:val="center"/>
        </w:trPr>
        <w:tc>
          <w:tcPr>
            <w:tcW w:w="3155" w:type="dxa"/>
          </w:tcPr>
          <w:p w14:paraId="7799536F" w14:textId="77777777" w:rsidR="006D67FD" w:rsidRPr="00EC4A43" w:rsidRDefault="006D67FD" w:rsidP="00EC4A43">
            <w:pPr>
              <w:overflowPunct w:val="0"/>
              <w:autoSpaceDE w:val="0"/>
              <w:autoSpaceDN w:val="0"/>
              <w:adjustRightInd w:val="0"/>
              <w:spacing w:after="180"/>
              <w:ind w:right="-99"/>
              <w:jc w:val="both"/>
              <w:textAlignment w:val="baseline"/>
              <w:rPr>
                <w:rFonts w:ascii="Times New Roman" w:eastAsia="宋体" w:hAnsi="Times New Roman"/>
                <w:b/>
                <w:szCs w:val="20"/>
                <w:lang w:eastAsia="zh-CN"/>
              </w:rPr>
            </w:pPr>
            <w:r w:rsidRPr="00EC4A43">
              <w:rPr>
                <w:rFonts w:ascii="Times New Roman" w:eastAsia="宋体" w:hAnsi="Times New Roman"/>
                <w:b/>
                <w:szCs w:val="20"/>
                <w:lang w:eastAsia="zh-CN"/>
              </w:rPr>
              <w:t>DCI size budget</w:t>
            </w:r>
          </w:p>
        </w:tc>
        <w:tc>
          <w:tcPr>
            <w:tcW w:w="4637" w:type="dxa"/>
          </w:tcPr>
          <w:p w14:paraId="5022BED0" w14:textId="69CB61A1" w:rsidR="006D67FD" w:rsidRDefault="006D67FD" w:rsidP="00995717">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szCs w:val="20"/>
                <w:lang w:eastAsia="zh-CN"/>
              </w:rPr>
              <w:t>4 (3 for C-RNTI, 1 for other RNTI)</w:t>
            </w:r>
          </w:p>
        </w:tc>
      </w:tr>
    </w:tbl>
    <w:p w14:paraId="5F894A76" w14:textId="77777777" w:rsidR="006D67FD" w:rsidRDefault="006D67FD" w:rsidP="008412A9">
      <w:pPr>
        <w:overflowPunct w:val="0"/>
        <w:autoSpaceDE w:val="0"/>
        <w:autoSpaceDN w:val="0"/>
        <w:adjustRightInd w:val="0"/>
        <w:spacing w:after="180"/>
        <w:ind w:right="-99"/>
        <w:jc w:val="both"/>
        <w:textAlignment w:val="baseline"/>
        <w:rPr>
          <w:rFonts w:ascii="Times New Roman" w:eastAsia="Yu Mincho" w:hAnsi="Times New Roman"/>
          <w:szCs w:val="20"/>
          <w:lang w:eastAsia="ja-JP"/>
        </w:rPr>
      </w:pPr>
    </w:p>
    <w:p w14:paraId="3A6D50A7" w14:textId="2BEC7F6B" w:rsidR="006D67FD" w:rsidRPr="00DB3019" w:rsidRDefault="006D67FD" w:rsidP="008412A9">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For complexity reduction as well as power saving purposes, it is worthwhile to co</w:t>
      </w:r>
      <w:r w:rsidR="004C6B3A">
        <w:rPr>
          <w:rFonts w:ascii="Times New Roman" w:eastAsiaTheme="minorEastAsia" w:hAnsi="Times New Roman"/>
          <w:szCs w:val="20"/>
          <w:lang w:eastAsia="zh-CN"/>
        </w:rPr>
        <w:t xml:space="preserve">nsider </w:t>
      </w:r>
      <w:r>
        <w:rPr>
          <w:rFonts w:ascii="Times New Roman" w:eastAsiaTheme="minorEastAsia" w:hAnsi="Times New Roman"/>
          <w:szCs w:val="20"/>
          <w:lang w:eastAsia="zh-CN"/>
        </w:rPr>
        <w:t>reduc</w:t>
      </w:r>
      <w:r w:rsidR="00450763">
        <w:rPr>
          <w:rFonts w:ascii="Times New Roman" w:eastAsiaTheme="minorEastAsia" w:hAnsi="Times New Roman"/>
          <w:szCs w:val="20"/>
          <w:lang w:eastAsia="zh-CN"/>
        </w:rPr>
        <w:t>ing</w:t>
      </w:r>
      <w:r>
        <w:rPr>
          <w:rFonts w:ascii="Times New Roman" w:eastAsiaTheme="minorEastAsia" w:hAnsi="Times New Roman"/>
          <w:szCs w:val="20"/>
          <w:lang w:eastAsia="zh-CN"/>
        </w:rPr>
        <w:t xml:space="preserve"> the PDCCH monitoring related capabilities for </w:t>
      </w:r>
      <w:proofErr w:type="spellStart"/>
      <w:r>
        <w:rPr>
          <w:rFonts w:ascii="Times New Roman" w:eastAsiaTheme="minorEastAsia" w:hAnsi="Times New Roman"/>
          <w:szCs w:val="20"/>
          <w:lang w:eastAsia="zh-CN"/>
        </w:rPr>
        <w:t>RedCap</w:t>
      </w:r>
      <w:proofErr w:type="spellEnd"/>
      <w:r>
        <w:rPr>
          <w:rFonts w:ascii="Times New Roman" w:eastAsiaTheme="minorEastAsia" w:hAnsi="Times New Roman"/>
          <w:szCs w:val="20"/>
          <w:lang w:eastAsia="zh-CN"/>
        </w:rPr>
        <w:t xml:space="preserve"> UEs.</w:t>
      </w:r>
    </w:p>
    <w:p w14:paraId="216D9719" w14:textId="5CB048BA" w:rsidR="004C6B3A" w:rsidRDefault="005D2537" w:rsidP="005D2537">
      <w:pPr>
        <w:overflowPunct w:val="0"/>
        <w:autoSpaceDE w:val="0"/>
        <w:autoSpaceDN w:val="0"/>
        <w:adjustRightInd w:val="0"/>
        <w:spacing w:after="180"/>
        <w:ind w:right="-99"/>
        <w:jc w:val="both"/>
        <w:textAlignment w:val="baseline"/>
        <w:rPr>
          <w:rFonts w:ascii="Times New Roman" w:eastAsia="宋体" w:hAnsi="Times New Roman"/>
          <w:szCs w:val="20"/>
          <w:lang w:eastAsia="ja-JP"/>
        </w:rPr>
      </w:pPr>
      <w:r>
        <w:rPr>
          <w:rFonts w:ascii="Times New Roman" w:eastAsiaTheme="minorEastAsia" w:hAnsi="Times New Roman"/>
          <w:szCs w:val="20"/>
          <w:lang w:eastAsia="zh-CN"/>
        </w:rPr>
        <w:t xml:space="preserve">For </w:t>
      </w:r>
      <w:proofErr w:type="spellStart"/>
      <w:r>
        <w:rPr>
          <w:rFonts w:ascii="Times New Roman" w:eastAsiaTheme="minorEastAsia" w:hAnsi="Times New Roman"/>
          <w:szCs w:val="20"/>
          <w:lang w:eastAsia="zh-CN"/>
        </w:rPr>
        <w:t>RedCap</w:t>
      </w:r>
      <w:proofErr w:type="spellEnd"/>
      <w:r>
        <w:rPr>
          <w:rFonts w:ascii="Times New Roman" w:eastAsiaTheme="minorEastAsia" w:hAnsi="Times New Roman"/>
          <w:szCs w:val="20"/>
          <w:lang w:eastAsia="zh-CN"/>
        </w:rPr>
        <w:t xml:space="preserve"> UE, we can discuss if </w:t>
      </w:r>
      <w:r w:rsidR="004C6B3A">
        <w:rPr>
          <w:rFonts w:ascii="Times New Roman" w:eastAsiaTheme="minorEastAsia" w:hAnsi="Times New Roman"/>
          <w:szCs w:val="20"/>
          <w:lang w:eastAsia="zh-CN"/>
        </w:rPr>
        <w:t>it is possible</w:t>
      </w:r>
      <w:r>
        <w:rPr>
          <w:rFonts w:ascii="Times New Roman" w:eastAsiaTheme="minorEastAsia" w:hAnsi="Times New Roman"/>
          <w:szCs w:val="20"/>
          <w:lang w:eastAsia="zh-CN"/>
        </w:rPr>
        <w:t xml:space="preserve"> to reduce the maximum configurable CORESET</w:t>
      </w:r>
      <w:r w:rsidR="004C6B3A">
        <w:rPr>
          <w:rFonts w:ascii="Times New Roman" w:eastAsiaTheme="minorEastAsia" w:hAnsi="Times New Roman"/>
          <w:szCs w:val="20"/>
          <w:lang w:eastAsia="zh-CN"/>
        </w:rPr>
        <w:t>s per BWP</w:t>
      </w:r>
      <w:r>
        <w:rPr>
          <w:rFonts w:ascii="Times New Roman" w:eastAsiaTheme="minorEastAsia" w:hAnsi="Times New Roman"/>
          <w:szCs w:val="20"/>
          <w:lang w:eastAsia="zh-CN"/>
        </w:rPr>
        <w:t xml:space="preserve"> to two</w:t>
      </w:r>
      <w:r w:rsidR="004C6B3A">
        <w:rPr>
          <w:rFonts w:ascii="Times New Roman" w:eastAsiaTheme="minorEastAsia" w:hAnsi="Times New Roman"/>
          <w:szCs w:val="20"/>
          <w:lang w:eastAsia="zh-CN"/>
        </w:rPr>
        <w:t xml:space="preserve">, e.g. one for dedicated PDCCH </w:t>
      </w:r>
      <w:r w:rsidR="00450763">
        <w:rPr>
          <w:rFonts w:ascii="Times New Roman" w:eastAsiaTheme="minorEastAsia" w:hAnsi="Times New Roman"/>
          <w:szCs w:val="20"/>
          <w:lang w:eastAsia="zh-CN"/>
        </w:rPr>
        <w:t xml:space="preserve">and </w:t>
      </w:r>
      <w:r w:rsidR="004C6B3A">
        <w:rPr>
          <w:rFonts w:ascii="Times New Roman" w:eastAsiaTheme="minorEastAsia" w:hAnsi="Times New Roman"/>
          <w:szCs w:val="20"/>
          <w:lang w:eastAsia="zh-CN"/>
        </w:rPr>
        <w:t>the other for broadcast</w:t>
      </w:r>
      <w:r w:rsidR="00450763">
        <w:rPr>
          <w:rFonts w:ascii="Times New Roman" w:eastAsiaTheme="minorEastAsia" w:hAnsi="Times New Roman"/>
          <w:szCs w:val="20"/>
          <w:lang w:eastAsia="zh-CN"/>
        </w:rPr>
        <w:t>/common</w:t>
      </w:r>
      <w:r w:rsidR="004C6B3A">
        <w:rPr>
          <w:rFonts w:ascii="Times New Roman" w:eastAsiaTheme="minorEastAsia" w:hAnsi="Times New Roman"/>
          <w:szCs w:val="20"/>
          <w:lang w:eastAsia="zh-CN"/>
        </w:rPr>
        <w:t xml:space="preserve"> PDCCH, this can reduce the UE complexity in channel tracking of different TCI states</w:t>
      </w:r>
      <w:r>
        <w:rPr>
          <w:rFonts w:ascii="Times New Roman" w:eastAsiaTheme="minorEastAsia" w:hAnsi="Times New Roman"/>
          <w:szCs w:val="20"/>
          <w:lang w:eastAsia="zh-CN"/>
        </w:rPr>
        <w:t xml:space="preserve">. </w:t>
      </w:r>
      <w:r>
        <w:rPr>
          <w:rFonts w:ascii="Times New Roman" w:eastAsia="宋体" w:hAnsi="Times New Roman"/>
          <w:szCs w:val="20"/>
          <w:lang w:eastAsia="ja-JP"/>
        </w:rPr>
        <w:t xml:space="preserve">Besides, </w:t>
      </w:r>
      <w:r w:rsidR="007547D7">
        <w:rPr>
          <w:rFonts w:ascii="Times New Roman" w:eastAsia="宋体" w:hAnsi="Times New Roman"/>
          <w:szCs w:val="20"/>
          <w:lang w:eastAsia="ja-JP"/>
        </w:rPr>
        <w:t xml:space="preserve">a </w:t>
      </w:r>
      <w:proofErr w:type="spellStart"/>
      <w:r w:rsidR="007547D7">
        <w:rPr>
          <w:rFonts w:ascii="Times New Roman" w:eastAsia="宋体" w:hAnsi="Times New Roman"/>
          <w:szCs w:val="20"/>
          <w:lang w:eastAsia="ja-JP"/>
        </w:rPr>
        <w:t>RedCap</w:t>
      </w:r>
      <w:proofErr w:type="spellEnd"/>
      <w:r w:rsidR="007547D7">
        <w:rPr>
          <w:rFonts w:ascii="Times New Roman" w:eastAsia="宋体" w:hAnsi="Times New Roman"/>
          <w:szCs w:val="20"/>
          <w:lang w:eastAsia="ja-JP"/>
        </w:rPr>
        <w:t xml:space="preserve"> UE will</w:t>
      </w:r>
      <w:r w:rsidR="004C6B3A">
        <w:rPr>
          <w:rFonts w:ascii="Times New Roman" w:eastAsia="宋体" w:hAnsi="Times New Roman"/>
          <w:szCs w:val="20"/>
          <w:lang w:eastAsia="ja-JP"/>
        </w:rPr>
        <w:t xml:space="preserve"> support </w:t>
      </w:r>
      <w:r w:rsidR="007547D7">
        <w:rPr>
          <w:rFonts w:ascii="Times New Roman" w:eastAsia="宋体" w:hAnsi="Times New Roman"/>
          <w:szCs w:val="20"/>
          <w:lang w:eastAsia="ja-JP"/>
        </w:rPr>
        <w:t xml:space="preserve">much </w:t>
      </w:r>
      <w:r w:rsidR="004C6B3A">
        <w:rPr>
          <w:rFonts w:ascii="Times New Roman" w:eastAsia="宋体" w:hAnsi="Times New Roman"/>
          <w:szCs w:val="20"/>
          <w:lang w:eastAsia="ja-JP"/>
        </w:rPr>
        <w:t xml:space="preserve">less </w:t>
      </w:r>
      <w:r w:rsidR="007547D7">
        <w:rPr>
          <w:rFonts w:ascii="Times New Roman" w:eastAsia="宋体" w:hAnsi="Times New Roman"/>
          <w:szCs w:val="20"/>
          <w:lang w:eastAsia="ja-JP"/>
        </w:rPr>
        <w:t xml:space="preserve">features compared to an </w:t>
      </w:r>
      <w:proofErr w:type="spellStart"/>
      <w:r w:rsidR="007547D7">
        <w:rPr>
          <w:rFonts w:ascii="Times New Roman" w:eastAsia="宋体" w:hAnsi="Times New Roman"/>
          <w:szCs w:val="20"/>
          <w:lang w:eastAsia="ja-JP"/>
        </w:rPr>
        <w:t>eMBB</w:t>
      </w:r>
      <w:proofErr w:type="spellEnd"/>
      <w:r w:rsidR="007547D7">
        <w:rPr>
          <w:rFonts w:ascii="Times New Roman" w:eastAsia="宋体" w:hAnsi="Times New Roman"/>
          <w:szCs w:val="20"/>
          <w:lang w:eastAsia="ja-JP"/>
        </w:rPr>
        <w:t xml:space="preserve"> UE therefore</w:t>
      </w:r>
      <w:r w:rsidR="004C6B3A">
        <w:rPr>
          <w:rFonts w:ascii="Times New Roman" w:eastAsia="宋体" w:hAnsi="Times New Roman"/>
          <w:szCs w:val="20"/>
          <w:lang w:eastAsia="ja-JP"/>
        </w:rPr>
        <w:t xml:space="preserve"> </w:t>
      </w:r>
      <w:r w:rsidR="007547D7">
        <w:rPr>
          <w:rFonts w:ascii="Times New Roman" w:eastAsia="宋体" w:hAnsi="Times New Roman"/>
          <w:szCs w:val="20"/>
          <w:lang w:eastAsia="ja-JP"/>
        </w:rPr>
        <w:t>the number of simultaneously configured DCI formats can be reduced</w:t>
      </w:r>
      <w:r w:rsidR="00A32B8F">
        <w:rPr>
          <w:rFonts w:ascii="Times New Roman" w:eastAsia="宋体" w:hAnsi="Times New Roman"/>
          <w:szCs w:val="20"/>
          <w:lang w:eastAsia="ja-JP"/>
        </w:rPr>
        <w:t>, which means the DCI size budget can be potentially reduced.</w:t>
      </w:r>
    </w:p>
    <w:p w14:paraId="5203077A" w14:textId="0DE17D89" w:rsidR="005D2537" w:rsidRPr="001B59FF" w:rsidRDefault="005D2537" w:rsidP="005D2537">
      <w:pPr>
        <w:overflowPunct w:val="0"/>
        <w:autoSpaceDE w:val="0"/>
        <w:autoSpaceDN w:val="0"/>
        <w:adjustRightInd w:val="0"/>
        <w:spacing w:after="180"/>
        <w:ind w:right="-99"/>
        <w:jc w:val="both"/>
        <w:textAlignment w:val="baseline"/>
        <w:rPr>
          <w:rFonts w:ascii="Times New Roman" w:eastAsia="宋体" w:hAnsi="Times New Roman"/>
          <w:szCs w:val="20"/>
          <w:lang w:eastAsia="ja-JP"/>
        </w:rPr>
      </w:pPr>
      <w:r>
        <w:rPr>
          <w:rFonts w:ascii="Times New Roman" w:eastAsiaTheme="minorEastAsia" w:hAnsi="Times New Roman"/>
          <w:szCs w:val="20"/>
          <w:lang w:eastAsia="zh-CN"/>
        </w:rPr>
        <w:t xml:space="preserve">In </w:t>
      </w:r>
      <w:r w:rsidR="00A07F48">
        <w:rPr>
          <w:rFonts w:ascii="Times New Roman" w:eastAsiaTheme="minorEastAsia" w:hAnsi="Times New Roman"/>
          <w:szCs w:val="20"/>
          <w:lang w:eastAsia="zh-CN"/>
        </w:rPr>
        <w:t>addition,</w:t>
      </w:r>
      <w:r>
        <w:rPr>
          <w:rFonts w:ascii="Times New Roman" w:eastAsiaTheme="minorEastAsia" w:hAnsi="Times New Roman"/>
          <w:szCs w:val="20"/>
          <w:lang w:eastAsia="zh-CN"/>
        </w:rPr>
        <w:t xml:space="preserve"> </w:t>
      </w:r>
      <w:r w:rsidR="00252A2E">
        <w:rPr>
          <w:rFonts w:ascii="Times New Roman" w:eastAsia="宋体" w:hAnsi="Times New Roman"/>
          <w:szCs w:val="20"/>
          <w:lang w:eastAsia="ja-JP"/>
        </w:rPr>
        <w:t xml:space="preserve">in many of the </w:t>
      </w:r>
      <w:proofErr w:type="spellStart"/>
      <w:r w:rsidR="00252A2E">
        <w:rPr>
          <w:rFonts w:ascii="Times New Roman" w:eastAsia="宋体" w:hAnsi="Times New Roman"/>
          <w:szCs w:val="20"/>
          <w:lang w:eastAsia="ja-JP"/>
        </w:rPr>
        <w:t>RedCap</w:t>
      </w:r>
      <w:proofErr w:type="spellEnd"/>
      <w:r w:rsidR="00252A2E">
        <w:rPr>
          <w:rFonts w:ascii="Times New Roman" w:eastAsia="宋体" w:hAnsi="Times New Roman"/>
          <w:szCs w:val="20"/>
          <w:lang w:eastAsia="ja-JP"/>
        </w:rPr>
        <w:t xml:space="preserve"> use cases, the channel condition is stable</w:t>
      </w:r>
      <w:r w:rsidR="00A32B8F">
        <w:rPr>
          <w:rFonts w:ascii="Times New Roman" w:eastAsia="宋体" w:hAnsi="Times New Roman"/>
          <w:szCs w:val="20"/>
          <w:lang w:eastAsia="ja-JP"/>
        </w:rPr>
        <w:t xml:space="preserve">, there is no need to configure the </w:t>
      </w:r>
      <w:proofErr w:type="spellStart"/>
      <w:r w:rsidR="00A32B8F">
        <w:rPr>
          <w:rFonts w:ascii="Times New Roman" w:eastAsia="宋体" w:hAnsi="Times New Roman"/>
          <w:szCs w:val="20"/>
          <w:lang w:eastAsia="ja-JP"/>
        </w:rPr>
        <w:t>RedCap</w:t>
      </w:r>
      <w:proofErr w:type="spellEnd"/>
      <w:r w:rsidR="00A32B8F">
        <w:rPr>
          <w:rFonts w:ascii="Times New Roman" w:eastAsia="宋体" w:hAnsi="Times New Roman"/>
          <w:szCs w:val="20"/>
          <w:lang w:eastAsia="ja-JP"/>
        </w:rPr>
        <w:t xml:space="preserve"> UE to monitor all the aggregation levels. Therefore</w:t>
      </w:r>
      <w:r w:rsidR="006801AC">
        <w:rPr>
          <w:rFonts w:ascii="Times New Roman" w:eastAsia="宋体" w:hAnsi="Times New Roman"/>
          <w:szCs w:val="20"/>
          <w:lang w:eastAsia="ja-JP"/>
        </w:rPr>
        <w:t>,</w:t>
      </w:r>
      <w:r w:rsidR="00A32B8F">
        <w:rPr>
          <w:rFonts w:ascii="Times New Roman" w:eastAsia="宋体" w:hAnsi="Times New Roman"/>
          <w:szCs w:val="20"/>
          <w:lang w:eastAsia="ja-JP"/>
        </w:rPr>
        <w:t xml:space="preserve"> </w:t>
      </w:r>
      <w:r w:rsidR="00252A2E">
        <w:rPr>
          <w:rFonts w:ascii="Times New Roman" w:eastAsia="宋体" w:hAnsi="Times New Roman"/>
          <w:szCs w:val="20"/>
          <w:lang w:eastAsia="ja-JP"/>
        </w:rPr>
        <w:t xml:space="preserve">the BD budget can be </w:t>
      </w:r>
      <w:r w:rsidRPr="002535AB">
        <w:rPr>
          <w:rFonts w:ascii="Times New Roman" w:eastAsia="宋体" w:hAnsi="Times New Roman"/>
          <w:szCs w:val="20"/>
          <w:lang w:eastAsia="ja-JP"/>
        </w:rPr>
        <w:t xml:space="preserve">reduced with </w:t>
      </w:r>
      <w:r>
        <w:rPr>
          <w:rFonts w:ascii="Times New Roman" w:eastAsia="宋体" w:hAnsi="Times New Roman"/>
          <w:szCs w:val="20"/>
          <w:lang w:eastAsia="ja-JP"/>
        </w:rPr>
        <w:t xml:space="preserve">a </w:t>
      </w:r>
      <w:r w:rsidRPr="002535AB">
        <w:rPr>
          <w:rFonts w:ascii="Times New Roman" w:eastAsia="宋体" w:hAnsi="Times New Roman"/>
          <w:szCs w:val="20"/>
          <w:lang w:eastAsia="ja-JP"/>
        </w:rPr>
        <w:t>limited number of aggregation levels</w:t>
      </w:r>
      <w:r>
        <w:rPr>
          <w:rFonts w:ascii="Times New Roman" w:eastAsia="宋体" w:hAnsi="Times New Roman"/>
          <w:szCs w:val="20"/>
          <w:lang w:eastAsia="ja-JP"/>
        </w:rPr>
        <w:t xml:space="preserve"> </w:t>
      </w:r>
      <w:r w:rsidRPr="002535AB">
        <w:rPr>
          <w:rFonts w:ascii="Times New Roman" w:eastAsia="宋体" w:hAnsi="Times New Roman"/>
          <w:szCs w:val="20"/>
          <w:lang w:eastAsia="ja-JP"/>
        </w:rPr>
        <w:t>and</w:t>
      </w:r>
      <w:r w:rsidR="00A32B8F">
        <w:rPr>
          <w:rFonts w:ascii="Times New Roman" w:eastAsia="宋体" w:hAnsi="Times New Roman"/>
          <w:szCs w:val="20"/>
          <w:lang w:eastAsia="ja-JP"/>
        </w:rPr>
        <w:t xml:space="preserve"> </w:t>
      </w:r>
      <w:r w:rsidRPr="002535AB">
        <w:rPr>
          <w:rFonts w:ascii="Times New Roman" w:eastAsia="宋体" w:hAnsi="Times New Roman"/>
          <w:szCs w:val="20"/>
          <w:lang w:eastAsia="ja-JP"/>
        </w:rPr>
        <w:t xml:space="preserve">PDCCH </w:t>
      </w:r>
      <w:r w:rsidR="000711E2" w:rsidRPr="002535AB">
        <w:rPr>
          <w:rFonts w:ascii="Times New Roman" w:eastAsia="宋体" w:hAnsi="Times New Roman"/>
          <w:szCs w:val="20"/>
          <w:lang w:eastAsia="ja-JP"/>
        </w:rPr>
        <w:t>candidates</w:t>
      </w:r>
      <w:r w:rsidR="000711E2">
        <w:rPr>
          <w:rFonts w:ascii="Times New Roman" w:eastAsia="宋体" w:hAnsi="Times New Roman"/>
          <w:szCs w:val="20"/>
          <w:lang w:eastAsia="ja-JP"/>
        </w:rPr>
        <w:t>, the</w:t>
      </w:r>
      <w:r w:rsidR="007547D7">
        <w:rPr>
          <w:rFonts w:ascii="Times New Roman" w:eastAsia="宋体" w:hAnsi="Times New Roman"/>
          <w:szCs w:val="20"/>
          <w:lang w:eastAsia="ja-JP"/>
        </w:rPr>
        <w:t xml:space="preserve"> CCE budget can also be reduced accordingly</w:t>
      </w:r>
      <w:r>
        <w:rPr>
          <w:rFonts w:ascii="Times New Roman" w:eastAsia="宋体" w:hAnsi="Times New Roman"/>
          <w:szCs w:val="20"/>
          <w:lang w:eastAsia="ja-JP"/>
        </w:rPr>
        <w:t xml:space="preserve">. </w:t>
      </w:r>
      <w:r w:rsidRPr="002535AB">
        <w:rPr>
          <w:rFonts w:ascii="Times New Roman" w:eastAsia="宋体" w:hAnsi="Times New Roman"/>
          <w:szCs w:val="20"/>
          <w:lang w:eastAsia="ja-JP"/>
        </w:rPr>
        <w:t xml:space="preserve">For example, based on </w:t>
      </w:r>
      <w:r>
        <w:rPr>
          <w:rFonts w:ascii="Times New Roman" w:eastAsia="宋体" w:hAnsi="Times New Roman"/>
          <w:szCs w:val="20"/>
          <w:lang w:eastAsia="ja-JP"/>
        </w:rPr>
        <w:t xml:space="preserve">network </w:t>
      </w:r>
      <w:r w:rsidRPr="002535AB">
        <w:rPr>
          <w:rFonts w:ascii="Times New Roman" w:eastAsia="宋体" w:hAnsi="Times New Roman"/>
          <w:szCs w:val="20"/>
          <w:lang w:eastAsia="ja-JP"/>
        </w:rPr>
        <w:t>configuration for search space</w:t>
      </w:r>
      <w:r>
        <w:rPr>
          <w:rFonts w:ascii="Times New Roman" w:eastAsia="宋体" w:hAnsi="Times New Roman"/>
          <w:szCs w:val="20"/>
          <w:lang w:eastAsia="ja-JP"/>
        </w:rPr>
        <w:t>s</w:t>
      </w:r>
      <w:r w:rsidRPr="002535AB">
        <w:rPr>
          <w:rFonts w:ascii="Times New Roman" w:eastAsia="宋体" w:hAnsi="Times New Roman"/>
          <w:szCs w:val="20"/>
          <w:lang w:eastAsia="ja-JP"/>
        </w:rPr>
        <w:t xml:space="preserve">, </w:t>
      </w:r>
      <w:r>
        <w:rPr>
          <w:rFonts w:ascii="Times New Roman" w:eastAsia="宋体" w:hAnsi="Times New Roman"/>
          <w:szCs w:val="20"/>
          <w:lang w:eastAsia="ja-JP"/>
        </w:rPr>
        <w:t xml:space="preserve">if </w:t>
      </w:r>
      <w:r w:rsidRPr="002535AB">
        <w:rPr>
          <w:rFonts w:ascii="Times New Roman" w:eastAsia="宋体" w:hAnsi="Times New Roman"/>
          <w:szCs w:val="20"/>
          <w:lang w:eastAsia="ja-JP"/>
        </w:rPr>
        <w:t>only AL</w:t>
      </w:r>
      <w:r>
        <w:rPr>
          <w:rFonts w:ascii="Times New Roman" w:eastAsia="宋体" w:hAnsi="Times New Roman"/>
          <w:szCs w:val="20"/>
          <w:lang w:eastAsia="ja-JP"/>
        </w:rPr>
        <w:t>4</w:t>
      </w:r>
      <w:r w:rsidRPr="002535AB">
        <w:rPr>
          <w:rFonts w:ascii="Times New Roman" w:eastAsia="宋体" w:hAnsi="Times New Roman"/>
          <w:szCs w:val="20"/>
          <w:lang w:eastAsia="ja-JP"/>
        </w:rPr>
        <w:t xml:space="preserve"> and AL</w:t>
      </w:r>
      <w:r>
        <w:rPr>
          <w:rFonts w:ascii="Times New Roman" w:eastAsia="宋体" w:hAnsi="Times New Roman"/>
          <w:szCs w:val="20"/>
          <w:lang w:eastAsia="ja-JP"/>
        </w:rPr>
        <w:t>8</w:t>
      </w:r>
      <w:r w:rsidRPr="002535AB">
        <w:rPr>
          <w:rFonts w:ascii="Times New Roman" w:eastAsia="宋体" w:hAnsi="Times New Roman"/>
          <w:szCs w:val="20"/>
          <w:lang w:eastAsia="ja-JP"/>
        </w:rPr>
        <w:t xml:space="preserve"> </w:t>
      </w:r>
      <w:r>
        <w:rPr>
          <w:rFonts w:ascii="Times New Roman" w:eastAsia="宋体" w:hAnsi="Times New Roman"/>
          <w:szCs w:val="20"/>
          <w:lang w:eastAsia="ja-JP"/>
        </w:rPr>
        <w:t>are configured</w:t>
      </w:r>
      <w:r w:rsidRPr="002535AB">
        <w:rPr>
          <w:rFonts w:ascii="Times New Roman" w:eastAsia="宋体" w:hAnsi="Times New Roman"/>
          <w:szCs w:val="20"/>
          <w:lang w:eastAsia="ja-JP"/>
        </w:rPr>
        <w:t xml:space="preserve">, </w:t>
      </w:r>
      <w:r>
        <w:rPr>
          <w:rFonts w:ascii="Times New Roman" w:eastAsia="宋体" w:hAnsi="Times New Roman"/>
          <w:szCs w:val="20"/>
          <w:lang w:eastAsia="ja-JP"/>
        </w:rPr>
        <w:t xml:space="preserve">then </w:t>
      </w:r>
      <w:r w:rsidRPr="002535AB">
        <w:rPr>
          <w:rFonts w:ascii="Times New Roman" w:eastAsia="宋体" w:hAnsi="Times New Roman"/>
          <w:szCs w:val="20"/>
          <w:lang w:eastAsia="ja-JP"/>
        </w:rPr>
        <w:t>only 4 and 2 PDCCH candidate</w:t>
      </w:r>
      <w:r>
        <w:rPr>
          <w:rFonts w:ascii="Times New Roman" w:eastAsia="宋体" w:hAnsi="Times New Roman"/>
          <w:szCs w:val="20"/>
          <w:lang w:eastAsia="ja-JP"/>
        </w:rPr>
        <w:t>s</w:t>
      </w:r>
      <w:r w:rsidRPr="002535AB">
        <w:rPr>
          <w:rFonts w:ascii="Times New Roman" w:eastAsia="宋体" w:hAnsi="Times New Roman"/>
          <w:szCs w:val="20"/>
          <w:lang w:eastAsia="ja-JP"/>
        </w:rPr>
        <w:t xml:space="preserve"> need to be monitored for the 2 ALs respectively.</w:t>
      </w:r>
      <w:r>
        <w:rPr>
          <w:rFonts w:ascii="Times New Roman" w:eastAsia="宋体" w:hAnsi="Times New Roman"/>
          <w:szCs w:val="20"/>
          <w:lang w:eastAsia="ja-JP"/>
        </w:rPr>
        <w:t xml:space="preserve"> </w:t>
      </w:r>
    </w:p>
    <w:p w14:paraId="15CECE42" w14:textId="085163B5" w:rsidR="00603072" w:rsidRPr="005B5D11" w:rsidRDefault="00603072" w:rsidP="00603072">
      <w:pPr>
        <w:pStyle w:val="a7"/>
        <w:rPr>
          <w:rFonts w:ascii="Times New Roman" w:eastAsia="Yu Mincho" w:hAnsi="Times New Roman"/>
          <w:b/>
          <w:bCs/>
          <w:lang w:eastAsia="ja-JP"/>
        </w:rPr>
      </w:pPr>
      <w:bookmarkStart w:id="5" w:name="_Ref40451918"/>
      <w:bookmarkStart w:id="6" w:name="_Ref40470157"/>
      <w:r>
        <w:rPr>
          <w:rFonts w:ascii="Times New Roman" w:eastAsia="宋体" w:hAnsi="Times New Roman" w:hint="eastAsia"/>
          <w:b/>
          <w:bCs/>
          <w:lang w:eastAsia="zh-CN"/>
        </w:rPr>
        <w:t>P</w:t>
      </w:r>
      <w:r>
        <w:rPr>
          <w:rFonts w:ascii="Times New Roman" w:eastAsia="宋体" w:hAnsi="Times New Roman" w:hint="eastAsia"/>
          <w:b/>
          <w:bCs/>
          <w:lang w:eastAsia="ja-JP"/>
        </w:rPr>
        <w:t>roposal</w:t>
      </w:r>
      <w:r>
        <w:rPr>
          <w:rFonts w:ascii="Times New Roman" w:eastAsia="宋体" w:hAnsi="Times New Roman"/>
          <w:b/>
          <w:bCs/>
          <w:lang w:eastAsia="ja-JP"/>
        </w:rPr>
        <w:t xml:space="preserve"> </w:t>
      </w:r>
      <w:r w:rsidRPr="008C30B4">
        <w:rPr>
          <w:rFonts w:ascii="Times New Roman" w:eastAsia="宋体" w:hAnsi="Times New Roman"/>
          <w:b/>
          <w:bCs/>
          <w:lang w:eastAsia="ja-JP"/>
        </w:rPr>
        <w:fldChar w:fldCharType="begin"/>
      </w:r>
      <w:r w:rsidRPr="008C30B4">
        <w:rPr>
          <w:rFonts w:ascii="Times New Roman" w:eastAsia="宋体" w:hAnsi="Times New Roman"/>
          <w:b/>
          <w:bCs/>
          <w:lang w:eastAsia="ja-JP"/>
        </w:rPr>
        <w:instrText xml:space="preserve"> SEQ proposal \* ARABIC </w:instrText>
      </w:r>
      <w:r w:rsidRPr="008C30B4">
        <w:rPr>
          <w:rFonts w:ascii="Times New Roman" w:eastAsia="宋体" w:hAnsi="Times New Roman"/>
          <w:b/>
          <w:bCs/>
          <w:lang w:eastAsia="ja-JP"/>
        </w:rPr>
        <w:fldChar w:fldCharType="separate"/>
      </w:r>
      <w:r>
        <w:rPr>
          <w:rFonts w:ascii="Times New Roman" w:eastAsia="宋体" w:hAnsi="Times New Roman"/>
          <w:b/>
          <w:bCs/>
          <w:noProof/>
          <w:lang w:eastAsia="ja-JP"/>
        </w:rPr>
        <w:t>1</w:t>
      </w:r>
      <w:r w:rsidRPr="008C30B4">
        <w:rPr>
          <w:rFonts w:ascii="Times New Roman" w:eastAsia="宋体" w:hAnsi="Times New Roman"/>
          <w:b/>
          <w:bCs/>
          <w:lang w:eastAsia="ja-JP"/>
        </w:rPr>
        <w:fldChar w:fldCharType="end"/>
      </w:r>
      <w:r w:rsidRPr="00F6773B">
        <w:rPr>
          <w:rFonts w:ascii="Times New Roman" w:eastAsia="宋体" w:hAnsi="Times New Roman"/>
          <w:b/>
          <w:bCs/>
          <w:lang w:eastAsia="ja-JP"/>
        </w:rPr>
        <w:t xml:space="preserve">: </w:t>
      </w:r>
      <w:r w:rsidR="009D7A5C">
        <w:rPr>
          <w:rFonts w:ascii="Times New Roman" w:eastAsia="宋体" w:hAnsi="Times New Roman"/>
          <w:b/>
          <w:bCs/>
          <w:lang w:eastAsia="ja-JP"/>
        </w:rPr>
        <w:t xml:space="preserve">Consider to reduce the value of </w:t>
      </w:r>
      <w:r w:rsidR="009D7A5C">
        <w:rPr>
          <w:rFonts w:ascii="Times New Roman" w:eastAsia="宋体" w:hAnsi="Times New Roman"/>
          <w:b/>
          <w:bCs/>
          <w:lang w:eastAsia="ja-JP"/>
        </w:rPr>
        <w:t>the following parameters</w:t>
      </w:r>
      <w:r w:rsidR="00435851">
        <w:rPr>
          <w:rFonts w:ascii="Times New Roman" w:eastAsia="宋体" w:hAnsi="Times New Roman"/>
          <w:b/>
          <w:bCs/>
          <w:lang w:eastAsia="ja-JP"/>
        </w:rPr>
        <w:t xml:space="preserve"> related to PDCCH monitoring</w:t>
      </w:r>
      <w:r w:rsidR="009D7A5C">
        <w:rPr>
          <w:rFonts w:ascii="Times New Roman" w:eastAsia="宋体" w:hAnsi="Times New Roman"/>
          <w:b/>
          <w:bCs/>
          <w:lang w:eastAsia="ja-JP"/>
        </w:rPr>
        <w:t xml:space="preserve"> </w:t>
      </w:r>
      <w:r w:rsidRPr="00F6773B">
        <w:rPr>
          <w:rFonts w:ascii="Times New Roman" w:eastAsia="宋体" w:hAnsi="Times New Roman"/>
          <w:b/>
          <w:bCs/>
          <w:lang w:eastAsia="ja-JP"/>
        </w:rPr>
        <w:t xml:space="preserve">for </w:t>
      </w:r>
      <w:proofErr w:type="spellStart"/>
      <w:r>
        <w:rPr>
          <w:rFonts w:ascii="Times New Roman" w:eastAsia="宋体" w:hAnsi="Times New Roman"/>
          <w:b/>
          <w:bCs/>
          <w:lang w:eastAsia="ja-JP"/>
        </w:rPr>
        <w:t>RedCap</w:t>
      </w:r>
      <w:proofErr w:type="spellEnd"/>
      <w:r>
        <w:rPr>
          <w:rFonts w:ascii="Times New Roman" w:eastAsia="宋体" w:hAnsi="Times New Roman"/>
          <w:b/>
          <w:bCs/>
          <w:lang w:eastAsia="ja-JP"/>
        </w:rPr>
        <w:t xml:space="preserve"> UE</w:t>
      </w:r>
      <w:bookmarkEnd w:id="5"/>
      <w:r w:rsidR="007234B7">
        <w:rPr>
          <w:rFonts w:ascii="Times New Roman" w:eastAsia="宋体" w:hAnsi="Times New Roman"/>
          <w:b/>
          <w:bCs/>
          <w:lang w:eastAsia="ja-JP"/>
        </w:rPr>
        <w:t>:</w:t>
      </w:r>
      <w:bookmarkEnd w:id="6"/>
    </w:p>
    <w:p w14:paraId="39CB8A60" w14:textId="77777777" w:rsidR="00603072" w:rsidRPr="005B5D11" w:rsidRDefault="00603072" w:rsidP="00603072">
      <w:pPr>
        <w:pStyle w:val="a7"/>
        <w:numPr>
          <w:ilvl w:val="0"/>
          <w:numId w:val="32"/>
        </w:numPr>
        <w:ind w:left="567" w:hanging="141"/>
        <w:jc w:val="both"/>
        <w:rPr>
          <w:rFonts w:ascii="Times New Roman" w:eastAsia="宋体" w:hAnsi="Times New Roman"/>
          <w:b/>
          <w:bCs/>
          <w:lang w:eastAsia="zh-CN"/>
        </w:rPr>
      </w:pPr>
      <w:r w:rsidRPr="005B5D11">
        <w:rPr>
          <w:rFonts w:ascii="Times New Roman" w:eastAsia="宋体" w:hAnsi="Times New Roman"/>
          <w:b/>
          <w:bCs/>
          <w:lang w:eastAsia="zh-CN"/>
        </w:rPr>
        <w:t xml:space="preserve">The </w:t>
      </w:r>
      <w:r>
        <w:rPr>
          <w:rFonts w:ascii="Times New Roman" w:eastAsia="宋体" w:hAnsi="Times New Roman"/>
          <w:b/>
          <w:bCs/>
          <w:lang w:eastAsia="zh-CN"/>
        </w:rPr>
        <w:t xml:space="preserve">maximum </w:t>
      </w:r>
      <w:r w:rsidRPr="005B5D11">
        <w:rPr>
          <w:rFonts w:ascii="Times New Roman" w:eastAsia="宋体" w:hAnsi="Times New Roman"/>
          <w:b/>
          <w:bCs/>
          <w:lang w:eastAsia="zh-CN"/>
        </w:rPr>
        <w:t xml:space="preserve">number of </w:t>
      </w:r>
      <w:r>
        <w:rPr>
          <w:rFonts w:ascii="Times New Roman" w:eastAsia="宋体" w:hAnsi="Times New Roman"/>
          <w:b/>
          <w:bCs/>
          <w:lang w:eastAsia="zh-CN"/>
        </w:rPr>
        <w:t>configurable</w:t>
      </w:r>
      <w:r w:rsidRPr="005B5D11">
        <w:rPr>
          <w:rFonts w:ascii="Times New Roman" w:eastAsia="宋体" w:hAnsi="Times New Roman"/>
          <w:b/>
          <w:bCs/>
          <w:lang w:eastAsia="zh-CN"/>
        </w:rPr>
        <w:t xml:space="preserve"> CORESET per BWP.</w:t>
      </w:r>
      <w:r>
        <w:rPr>
          <w:rFonts w:ascii="Times New Roman" w:eastAsia="宋体" w:hAnsi="Times New Roman"/>
          <w:b/>
          <w:bCs/>
          <w:lang w:eastAsia="zh-CN"/>
        </w:rPr>
        <w:t xml:space="preserve"> </w:t>
      </w:r>
    </w:p>
    <w:p w14:paraId="50885AE4" w14:textId="77777777" w:rsidR="00603072" w:rsidRDefault="00603072" w:rsidP="00603072">
      <w:pPr>
        <w:pStyle w:val="a7"/>
        <w:numPr>
          <w:ilvl w:val="0"/>
          <w:numId w:val="32"/>
        </w:numPr>
        <w:ind w:left="567" w:hanging="141"/>
        <w:jc w:val="both"/>
        <w:rPr>
          <w:rFonts w:ascii="Times New Roman" w:eastAsia="宋体" w:hAnsi="Times New Roman"/>
          <w:b/>
          <w:bCs/>
          <w:lang w:eastAsia="zh-CN"/>
        </w:rPr>
      </w:pPr>
      <w:r w:rsidRPr="005B5D11">
        <w:rPr>
          <w:rFonts w:ascii="Times New Roman" w:eastAsia="宋体" w:hAnsi="Times New Roman" w:hint="eastAsia"/>
          <w:b/>
          <w:bCs/>
          <w:lang w:eastAsia="zh-CN"/>
        </w:rPr>
        <w:t>T</w:t>
      </w:r>
      <w:r w:rsidRPr="005B5D11">
        <w:rPr>
          <w:rFonts w:ascii="Times New Roman" w:eastAsia="宋体" w:hAnsi="Times New Roman"/>
          <w:b/>
          <w:bCs/>
          <w:lang w:eastAsia="zh-CN"/>
        </w:rPr>
        <w:t xml:space="preserve">he </w:t>
      </w:r>
      <w:r>
        <w:rPr>
          <w:rFonts w:ascii="Times New Roman" w:eastAsia="宋体" w:hAnsi="Times New Roman"/>
          <w:b/>
          <w:bCs/>
          <w:lang w:eastAsia="zh-CN"/>
        </w:rPr>
        <w:t xml:space="preserve">maximum </w:t>
      </w:r>
      <w:r w:rsidRPr="005B5D11">
        <w:rPr>
          <w:rFonts w:ascii="Times New Roman" w:eastAsia="宋体" w:hAnsi="Times New Roman"/>
          <w:b/>
          <w:bCs/>
          <w:lang w:eastAsia="zh-CN"/>
        </w:rPr>
        <w:t xml:space="preserve">number of </w:t>
      </w:r>
      <w:r>
        <w:rPr>
          <w:rFonts w:ascii="Times New Roman" w:eastAsia="宋体" w:hAnsi="Times New Roman"/>
          <w:b/>
          <w:bCs/>
          <w:lang w:eastAsia="zh-CN"/>
        </w:rPr>
        <w:t xml:space="preserve">configurable </w:t>
      </w:r>
      <w:r w:rsidRPr="005B5D11">
        <w:rPr>
          <w:rFonts w:ascii="Times New Roman" w:eastAsia="宋体" w:hAnsi="Times New Roman"/>
          <w:b/>
          <w:bCs/>
          <w:lang w:eastAsia="zh-CN"/>
        </w:rPr>
        <w:t>search space per BWP.</w:t>
      </w:r>
      <w:r>
        <w:rPr>
          <w:rFonts w:ascii="Times New Roman" w:eastAsia="宋体" w:hAnsi="Times New Roman"/>
          <w:b/>
          <w:bCs/>
          <w:lang w:eastAsia="zh-CN"/>
        </w:rPr>
        <w:t xml:space="preserve"> </w:t>
      </w:r>
    </w:p>
    <w:p w14:paraId="1A13CAC0" w14:textId="77777777" w:rsidR="00603072" w:rsidRPr="005B5D11" w:rsidRDefault="00603072" w:rsidP="00603072">
      <w:pPr>
        <w:pStyle w:val="a7"/>
        <w:numPr>
          <w:ilvl w:val="0"/>
          <w:numId w:val="32"/>
        </w:numPr>
        <w:ind w:left="567" w:hanging="141"/>
        <w:jc w:val="both"/>
        <w:rPr>
          <w:rFonts w:ascii="Times New Roman" w:eastAsia="宋体" w:hAnsi="Times New Roman"/>
          <w:b/>
          <w:bCs/>
          <w:lang w:eastAsia="zh-CN"/>
        </w:rPr>
      </w:pPr>
      <w:r w:rsidRPr="005B5D11">
        <w:rPr>
          <w:rFonts w:ascii="Times New Roman" w:eastAsia="宋体" w:hAnsi="Times New Roman"/>
          <w:b/>
          <w:bCs/>
          <w:lang w:eastAsia="zh-CN"/>
        </w:rPr>
        <w:t>The total CCE number across all CORESETs in a slot for 15/30/60/120 kHz subcarrier (the standard of normal capability NR device is 56/56/48/32 CCEs separately).</w:t>
      </w:r>
    </w:p>
    <w:p w14:paraId="0455ED23" w14:textId="77777777" w:rsidR="00603072" w:rsidRDefault="00603072" w:rsidP="00603072">
      <w:pPr>
        <w:pStyle w:val="a7"/>
        <w:numPr>
          <w:ilvl w:val="0"/>
          <w:numId w:val="32"/>
        </w:numPr>
        <w:ind w:left="567" w:hanging="141"/>
        <w:jc w:val="both"/>
        <w:rPr>
          <w:rFonts w:ascii="Times New Roman" w:eastAsia="宋体" w:hAnsi="Times New Roman"/>
          <w:b/>
          <w:bCs/>
          <w:lang w:eastAsia="zh-CN"/>
        </w:rPr>
      </w:pPr>
      <w:r w:rsidRPr="005B5D11">
        <w:rPr>
          <w:rFonts w:ascii="Times New Roman" w:eastAsia="宋体" w:hAnsi="Times New Roman"/>
          <w:b/>
          <w:bCs/>
          <w:lang w:eastAsia="zh-CN"/>
        </w:rPr>
        <w:t>The total blind decoding attempts per slot for 15/30/60/120 kHz subcarrier spacing (the standard of normal capability NR device is up to 44/36/22/20 separately).</w:t>
      </w:r>
    </w:p>
    <w:p w14:paraId="6F7712D5" w14:textId="77777777" w:rsidR="00603072" w:rsidRDefault="00603072" w:rsidP="00603072">
      <w:pPr>
        <w:pStyle w:val="a7"/>
        <w:numPr>
          <w:ilvl w:val="0"/>
          <w:numId w:val="32"/>
        </w:numPr>
        <w:ind w:left="567" w:hanging="141"/>
        <w:jc w:val="both"/>
        <w:rPr>
          <w:rFonts w:ascii="Times New Roman" w:eastAsia="宋体" w:hAnsi="Times New Roman"/>
          <w:b/>
          <w:bCs/>
          <w:lang w:eastAsia="zh-CN"/>
        </w:rPr>
      </w:pPr>
      <w:r w:rsidRPr="008C30B4">
        <w:rPr>
          <w:rFonts w:ascii="Times New Roman" w:eastAsia="宋体" w:hAnsi="Times New Roman"/>
          <w:b/>
          <w:bCs/>
          <w:lang w:eastAsia="zh-CN"/>
        </w:rPr>
        <w:t>The DCI size bu</w:t>
      </w:r>
      <w:r>
        <w:rPr>
          <w:rFonts w:ascii="Times New Roman" w:eastAsia="宋体" w:hAnsi="Times New Roman"/>
          <w:b/>
          <w:bCs/>
          <w:lang w:eastAsia="zh-CN"/>
        </w:rPr>
        <w:t>d</w:t>
      </w:r>
      <w:r w:rsidRPr="008C30B4">
        <w:rPr>
          <w:rFonts w:ascii="Times New Roman" w:eastAsia="宋体" w:hAnsi="Times New Roman"/>
          <w:b/>
          <w:bCs/>
          <w:lang w:eastAsia="zh-CN"/>
        </w:rPr>
        <w:t>get.</w:t>
      </w:r>
      <w:r>
        <w:rPr>
          <w:rFonts w:ascii="Times New Roman" w:eastAsia="宋体" w:hAnsi="Times New Roman"/>
          <w:b/>
          <w:bCs/>
          <w:lang w:eastAsia="zh-CN"/>
        </w:rPr>
        <w:t xml:space="preserve"> </w:t>
      </w:r>
    </w:p>
    <w:p w14:paraId="0D2D6F28" w14:textId="77777777" w:rsidR="0074078B" w:rsidRPr="00DD6C85" w:rsidRDefault="0074078B" w:rsidP="0074078B">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230E089B" w14:textId="77777777" w:rsidR="0074078B" w:rsidRPr="00DD6C85" w:rsidRDefault="0074078B" w:rsidP="0074078B">
      <w:pPr>
        <w:pStyle w:val="ae"/>
        <w:keepNext/>
        <w:widowControl/>
        <w:numPr>
          <w:ilvl w:val="0"/>
          <w:numId w:val="1"/>
        </w:numPr>
        <w:spacing w:before="360" w:after="120"/>
        <w:ind w:firstLineChars="0"/>
        <w:jc w:val="left"/>
        <w:outlineLvl w:val="0"/>
        <w:rPr>
          <w:rFonts w:ascii="Arial" w:hAnsi="Arial" w:cs="Arial"/>
          <w:b/>
          <w:bCs/>
          <w:vanish/>
          <w:kern w:val="32"/>
          <w:sz w:val="28"/>
          <w:szCs w:val="32"/>
          <w:lang w:val="fr-FR"/>
        </w:rPr>
      </w:pPr>
    </w:p>
    <w:p w14:paraId="6C6CE930" w14:textId="2EB2A53F" w:rsidR="005E62DE" w:rsidRPr="002045A4" w:rsidRDefault="00B72461" w:rsidP="002045A4">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val="fr-FR" w:eastAsia="zh-CN"/>
        </w:rPr>
        <w:t xml:space="preserve">2.2 </w:t>
      </w:r>
      <w:r w:rsidR="005E62DE" w:rsidRPr="00B72461">
        <w:rPr>
          <w:rFonts w:ascii="Arial" w:eastAsia="宋体" w:hAnsi="Arial" w:cs="Arial" w:hint="eastAsia"/>
          <w:iCs/>
          <w:sz w:val="28"/>
          <w:szCs w:val="28"/>
          <w:lang w:val="fr-FR" w:eastAsia="zh-CN"/>
        </w:rPr>
        <w:t>D</w:t>
      </w:r>
      <w:r w:rsidR="005E62DE" w:rsidRPr="00B72461">
        <w:rPr>
          <w:rFonts w:ascii="Arial" w:eastAsia="宋体" w:hAnsi="Arial" w:cs="Arial"/>
          <w:iCs/>
          <w:sz w:val="28"/>
          <w:szCs w:val="28"/>
          <w:lang w:val="fr-FR" w:eastAsia="zh-CN"/>
        </w:rPr>
        <w:t xml:space="preserve">ecouple </w:t>
      </w:r>
      <w:r w:rsidR="00E64689">
        <w:rPr>
          <w:rFonts w:ascii="Arial" w:eastAsia="宋体" w:hAnsi="Arial" w:cs="Arial"/>
          <w:iCs/>
          <w:sz w:val="28"/>
          <w:szCs w:val="28"/>
          <w:lang w:val="fr-FR" w:eastAsia="zh-CN"/>
        </w:rPr>
        <w:t xml:space="preserve">non-fallback </w:t>
      </w:r>
      <w:r w:rsidR="00A82AFB">
        <w:rPr>
          <w:rFonts w:ascii="Arial" w:eastAsia="宋体" w:hAnsi="Arial" w:cs="Arial"/>
          <w:iCs/>
          <w:sz w:val="28"/>
          <w:szCs w:val="28"/>
          <w:lang w:val="fr-FR" w:eastAsia="zh-CN"/>
        </w:rPr>
        <w:t>D</w:t>
      </w:r>
      <w:r w:rsidR="00A82AFB" w:rsidRPr="00B72461">
        <w:rPr>
          <w:rFonts w:ascii="Arial" w:eastAsia="宋体" w:hAnsi="Arial" w:cs="Arial"/>
          <w:iCs/>
          <w:sz w:val="28"/>
          <w:szCs w:val="28"/>
          <w:lang w:val="fr-FR" w:eastAsia="zh-CN"/>
        </w:rPr>
        <w:t xml:space="preserve">L </w:t>
      </w:r>
      <w:r w:rsidR="005E62DE" w:rsidRPr="00B72461">
        <w:rPr>
          <w:rFonts w:ascii="Arial" w:eastAsia="宋体" w:hAnsi="Arial" w:cs="Arial"/>
          <w:iCs/>
          <w:sz w:val="28"/>
          <w:szCs w:val="28"/>
          <w:lang w:val="fr-FR" w:eastAsia="zh-CN"/>
        </w:rPr>
        <w:t xml:space="preserve">and </w:t>
      </w:r>
      <w:r w:rsidR="00A82AFB">
        <w:rPr>
          <w:rFonts w:ascii="Arial" w:eastAsia="宋体" w:hAnsi="Arial" w:cs="Arial"/>
          <w:iCs/>
          <w:sz w:val="28"/>
          <w:szCs w:val="28"/>
          <w:lang w:val="fr-FR" w:eastAsia="zh-CN"/>
        </w:rPr>
        <w:t>U</w:t>
      </w:r>
      <w:r w:rsidR="00A82AFB" w:rsidRPr="00B72461">
        <w:rPr>
          <w:rFonts w:ascii="Arial" w:eastAsia="宋体" w:hAnsi="Arial" w:cs="Arial"/>
          <w:iCs/>
          <w:sz w:val="28"/>
          <w:szCs w:val="28"/>
          <w:lang w:val="fr-FR" w:eastAsia="zh-CN"/>
        </w:rPr>
        <w:t xml:space="preserve">L </w:t>
      </w:r>
      <w:r w:rsidR="00E64689">
        <w:rPr>
          <w:rFonts w:ascii="Arial" w:eastAsia="宋体" w:hAnsi="Arial" w:cs="Arial"/>
          <w:iCs/>
          <w:sz w:val="28"/>
          <w:szCs w:val="28"/>
          <w:lang w:val="fr-FR" w:eastAsia="zh-CN"/>
        </w:rPr>
        <w:t>DCI</w:t>
      </w:r>
    </w:p>
    <w:p w14:paraId="293AD033" w14:textId="6AE60F95" w:rsidR="00D459E6" w:rsidRPr="00C46F84" w:rsidRDefault="00995717" w:rsidP="00B6132F">
      <w:pPr>
        <w:overflowPunct w:val="0"/>
        <w:autoSpaceDE w:val="0"/>
        <w:autoSpaceDN w:val="0"/>
        <w:adjustRightInd w:val="0"/>
        <w:spacing w:after="180"/>
        <w:ind w:right="-99"/>
        <w:jc w:val="both"/>
        <w:textAlignment w:val="baseline"/>
        <w:rPr>
          <w:rFonts w:ascii="Times New Roman" w:eastAsia="Yu Mincho" w:hAnsi="Times New Roman"/>
          <w:szCs w:val="20"/>
          <w:lang w:eastAsia="ja-JP"/>
        </w:rPr>
      </w:pPr>
      <w:r>
        <w:rPr>
          <w:rFonts w:ascii="Times New Roman" w:eastAsiaTheme="minorEastAsia" w:hAnsi="Times New Roman"/>
          <w:szCs w:val="20"/>
          <w:lang w:eastAsia="zh-CN"/>
        </w:rPr>
        <w:t>In Rel-15/16, t</w:t>
      </w:r>
      <w:r w:rsidR="0089604E" w:rsidRPr="002045A4">
        <w:rPr>
          <w:rFonts w:ascii="Times New Roman" w:eastAsia="宋体" w:hAnsi="Times New Roman"/>
          <w:szCs w:val="20"/>
          <w:lang w:eastAsia="ja-JP"/>
        </w:rPr>
        <w:t>he non-fallback DL</w:t>
      </w:r>
      <w:r w:rsidR="00B6132F">
        <w:rPr>
          <w:rFonts w:ascii="Times New Roman" w:eastAsia="宋体" w:hAnsi="Times New Roman"/>
          <w:szCs w:val="20"/>
          <w:lang w:eastAsia="ja-JP"/>
        </w:rPr>
        <w:t xml:space="preserve"> </w:t>
      </w:r>
      <w:r w:rsidR="008C30B4">
        <w:rPr>
          <w:rFonts w:ascii="Times New Roman" w:eastAsia="宋体" w:hAnsi="Times New Roman"/>
          <w:szCs w:val="20"/>
          <w:lang w:eastAsia="ja-JP"/>
        </w:rPr>
        <w:t xml:space="preserve">DCI </w:t>
      </w:r>
      <w:r w:rsidR="00B6132F">
        <w:rPr>
          <w:rFonts w:ascii="Times New Roman" w:eastAsia="宋体" w:hAnsi="Times New Roman"/>
          <w:szCs w:val="20"/>
          <w:lang w:eastAsia="ja-JP"/>
        </w:rPr>
        <w:t xml:space="preserve">and </w:t>
      </w:r>
      <w:r w:rsidR="0089604E" w:rsidRPr="002045A4">
        <w:rPr>
          <w:rFonts w:ascii="Times New Roman" w:eastAsia="宋体" w:hAnsi="Times New Roman"/>
          <w:szCs w:val="20"/>
          <w:lang w:eastAsia="ja-JP"/>
        </w:rPr>
        <w:t>UL DCI are always configured simultaneously</w:t>
      </w:r>
      <w:r w:rsidR="002045A4">
        <w:rPr>
          <w:rFonts w:ascii="Times New Roman" w:eastAsia="宋体" w:hAnsi="Times New Roman"/>
          <w:szCs w:val="20"/>
          <w:lang w:eastAsia="ja-JP"/>
        </w:rPr>
        <w:t xml:space="preserve"> </w:t>
      </w:r>
      <w:r w:rsidR="008C30B4">
        <w:rPr>
          <w:rFonts w:ascii="Times New Roman" w:eastAsia="宋体" w:hAnsi="Times New Roman"/>
          <w:szCs w:val="20"/>
          <w:lang w:eastAsia="ja-JP"/>
        </w:rPr>
        <w:t xml:space="preserve">by search space </w:t>
      </w:r>
      <w:r w:rsidR="00321AD1">
        <w:rPr>
          <w:rFonts w:ascii="Times New Roman" w:eastAsia="宋体" w:hAnsi="Times New Roman"/>
          <w:szCs w:val="20"/>
          <w:lang w:eastAsia="ja-JP"/>
        </w:rPr>
        <w:t xml:space="preserve">set </w:t>
      </w:r>
      <w:r w:rsidR="00D459E6">
        <w:rPr>
          <w:rFonts w:ascii="Times New Roman" w:eastAsia="宋体" w:hAnsi="Times New Roman"/>
          <w:szCs w:val="20"/>
          <w:lang w:eastAsia="ja-JP"/>
        </w:rPr>
        <w:t>as shown in TS 38</w:t>
      </w:r>
      <w:r w:rsidR="008C30B4">
        <w:rPr>
          <w:rFonts w:ascii="Times New Roman" w:eastAsia="宋体" w:hAnsi="Times New Roman"/>
          <w:szCs w:val="20"/>
          <w:lang w:eastAsia="ja-JP"/>
        </w:rPr>
        <w:t>.</w:t>
      </w:r>
      <w:r w:rsidR="00D459E6">
        <w:rPr>
          <w:rFonts w:ascii="Times New Roman" w:eastAsia="宋体" w:hAnsi="Times New Roman"/>
          <w:szCs w:val="20"/>
          <w:lang w:eastAsia="ja-JP"/>
        </w:rPr>
        <w:t>331</w:t>
      </w:r>
      <w:r w:rsidR="00BA4394">
        <w:rPr>
          <w:rFonts w:ascii="Times New Roman" w:eastAsia="宋体" w:hAnsi="Times New Roman"/>
          <w:szCs w:val="20"/>
          <w:lang w:eastAsia="ja-JP"/>
        </w:rPr>
        <w:t xml:space="preserve">, i.e. </w:t>
      </w:r>
      <w:r w:rsidR="0089604E" w:rsidRPr="002045A4">
        <w:rPr>
          <w:rFonts w:ascii="Times New Roman" w:eastAsia="宋体" w:hAnsi="Times New Roman"/>
          <w:szCs w:val="20"/>
          <w:lang w:eastAsia="ja-JP"/>
        </w:rPr>
        <w:t>DCI format 0_1 and 1_1, DCI format 0_2 and 1_2</w:t>
      </w:r>
      <w:r w:rsidR="008C30B4">
        <w:rPr>
          <w:rFonts w:ascii="Times New Roman" w:eastAsia="宋体" w:hAnsi="Times New Roman"/>
          <w:szCs w:val="20"/>
          <w:lang w:eastAsia="ja-JP"/>
        </w:rPr>
        <w:t xml:space="preserve"> (marked yellow as below)</w:t>
      </w:r>
      <w:r w:rsidR="00E64689">
        <w:rPr>
          <w:rFonts w:ascii="Times New Roman" w:eastAsia="宋体" w:hAnsi="Times New Roman"/>
          <w:szCs w:val="20"/>
          <w:lang w:eastAsia="ja-JP"/>
        </w:rPr>
        <w:t xml:space="preserve">. </w:t>
      </w:r>
      <w:proofErr w:type="gramStart"/>
      <w:r>
        <w:rPr>
          <w:rFonts w:ascii="Times New Roman" w:eastAsia="宋体" w:hAnsi="Times New Roman"/>
          <w:szCs w:val="20"/>
          <w:lang w:eastAsia="ja-JP"/>
        </w:rPr>
        <w:t>Typically</w:t>
      </w:r>
      <w:proofErr w:type="gramEnd"/>
      <w:r w:rsidR="00E64689">
        <w:rPr>
          <w:rFonts w:ascii="Times New Roman" w:eastAsia="宋体" w:hAnsi="Times New Roman"/>
          <w:szCs w:val="20"/>
          <w:lang w:eastAsia="ja-JP"/>
        </w:rPr>
        <w:t xml:space="preserve"> the </w:t>
      </w:r>
      <w:r w:rsidR="00321AD1" w:rsidRPr="002045A4">
        <w:rPr>
          <w:rFonts w:ascii="Times New Roman" w:eastAsia="宋体" w:hAnsi="Times New Roman"/>
          <w:szCs w:val="20"/>
          <w:lang w:eastAsia="ja-JP"/>
        </w:rPr>
        <w:t>non-fallback</w:t>
      </w:r>
      <w:r w:rsidR="00321AD1">
        <w:rPr>
          <w:rFonts w:ascii="Times New Roman" w:eastAsia="宋体" w:hAnsi="Times New Roman"/>
          <w:szCs w:val="20"/>
          <w:lang w:eastAsia="ja-JP"/>
        </w:rPr>
        <w:t xml:space="preserve"> </w:t>
      </w:r>
      <w:r w:rsidR="00C2369A">
        <w:rPr>
          <w:rFonts w:ascii="Times New Roman" w:eastAsia="宋体" w:hAnsi="Times New Roman"/>
          <w:szCs w:val="20"/>
          <w:lang w:eastAsia="ja-JP"/>
        </w:rPr>
        <w:t>DL</w:t>
      </w:r>
      <w:r w:rsidR="00E64689">
        <w:rPr>
          <w:rFonts w:ascii="Times New Roman" w:eastAsia="宋体" w:hAnsi="Times New Roman"/>
          <w:szCs w:val="20"/>
          <w:lang w:eastAsia="ja-JP"/>
        </w:rPr>
        <w:t xml:space="preserve"> and </w:t>
      </w:r>
      <w:r w:rsidR="00C2369A">
        <w:rPr>
          <w:rFonts w:ascii="Times New Roman" w:eastAsia="宋体" w:hAnsi="Times New Roman"/>
          <w:szCs w:val="20"/>
          <w:lang w:eastAsia="ja-JP"/>
        </w:rPr>
        <w:t>UL</w:t>
      </w:r>
      <w:r w:rsidR="00E64689">
        <w:rPr>
          <w:rFonts w:ascii="Times New Roman" w:eastAsia="宋体" w:hAnsi="Times New Roman"/>
          <w:szCs w:val="20"/>
          <w:lang w:eastAsia="ja-JP"/>
        </w:rPr>
        <w:t xml:space="preserve"> DCI </w:t>
      </w:r>
      <w:r w:rsidR="00750452">
        <w:rPr>
          <w:rFonts w:ascii="Times New Roman" w:eastAsia="宋体" w:hAnsi="Times New Roman"/>
          <w:szCs w:val="20"/>
          <w:lang w:eastAsia="ja-JP"/>
        </w:rPr>
        <w:t>have different DCI sizes</w:t>
      </w:r>
      <w:r w:rsidR="00D459E6">
        <w:rPr>
          <w:rFonts w:ascii="Times New Roman" w:eastAsia="宋体" w:hAnsi="Times New Roman"/>
          <w:szCs w:val="20"/>
          <w:lang w:eastAsia="ja-JP"/>
        </w:rPr>
        <w:t>.</w:t>
      </w:r>
      <w:r w:rsidR="00C54248">
        <w:rPr>
          <w:rFonts w:ascii="Times New Roman" w:eastAsia="宋体" w:hAnsi="Times New Roman"/>
          <w:szCs w:val="20"/>
          <w:lang w:eastAsia="ja-JP"/>
        </w:rPr>
        <w:t xml:space="preserve"> </w:t>
      </w:r>
      <w:r w:rsidR="00414AA5">
        <w:rPr>
          <w:rFonts w:ascii="Times New Roman" w:eastAsia="宋体" w:hAnsi="Times New Roman"/>
          <w:szCs w:val="20"/>
          <w:lang w:eastAsia="ja-JP"/>
        </w:rPr>
        <w:t xml:space="preserve">However, in </w:t>
      </w:r>
      <w:r w:rsidR="00C54248" w:rsidRPr="00B6132F">
        <w:rPr>
          <w:rFonts w:ascii="Times New Roman" w:eastAsia="宋体" w:hAnsi="Times New Roman"/>
          <w:szCs w:val="20"/>
          <w:lang w:eastAsia="ja-JP"/>
        </w:rPr>
        <w:t>some use cases</w:t>
      </w:r>
      <w:r w:rsidR="00E82B81">
        <w:rPr>
          <w:rFonts w:ascii="Times New Roman" w:eastAsia="宋体" w:hAnsi="Times New Roman"/>
          <w:szCs w:val="20"/>
          <w:lang w:eastAsia="ja-JP"/>
        </w:rPr>
        <w:t xml:space="preserve"> described in </w:t>
      </w:r>
      <w:r w:rsidR="00645E89">
        <w:rPr>
          <w:rFonts w:ascii="Times New Roman" w:eastAsia="宋体" w:hAnsi="Times New Roman"/>
          <w:szCs w:val="20"/>
          <w:lang w:eastAsia="ja-JP"/>
        </w:rPr>
        <w:t xml:space="preserve">the scope of </w:t>
      </w:r>
      <w:proofErr w:type="spellStart"/>
      <w:r w:rsidR="00645E89">
        <w:rPr>
          <w:rFonts w:ascii="Times New Roman" w:eastAsia="宋体" w:hAnsi="Times New Roman"/>
          <w:szCs w:val="20"/>
          <w:lang w:eastAsia="ja-JP"/>
        </w:rPr>
        <w:t>RedCap</w:t>
      </w:r>
      <w:proofErr w:type="spellEnd"/>
      <w:r w:rsidR="00645E89" w:rsidRPr="0074078B">
        <w:rPr>
          <w:rFonts w:ascii="Times New Roman" w:eastAsia="宋体" w:hAnsi="Times New Roman"/>
          <w:szCs w:val="20"/>
          <w:lang w:eastAsia="ja-JP"/>
        </w:rPr>
        <w:t xml:space="preserve"> NR devices</w:t>
      </w:r>
      <w:r w:rsidR="00C54248">
        <w:rPr>
          <w:rFonts w:ascii="Times New Roman" w:eastAsia="宋体" w:hAnsi="Times New Roman"/>
          <w:szCs w:val="20"/>
          <w:lang w:eastAsia="ja-JP"/>
        </w:rPr>
        <w:t xml:space="preserve">, the traffic is mainly </w:t>
      </w:r>
      <w:r w:rsidR="002E7E5A">
        <w:rPr>
          <w:rFonts w:ascii="Times New Roman" w:eastAsia="宋体" w:hAnsi="Times New Roman"/>
          <w:szCs w:val="20"/>
          <w:lang w:eastAsia="ja-JP"/>
        </w:rPr>
        <w:t xml:space="preserve">either </w:t>
      </w:r>
      <w:r w:rsidR="00B6132F" w:rsidRPr="00B6132F">
        <w:rPr>
          <w:rFonts w:ascii="Times New Roman" w:eastAsia="宋体" w:hAnsi="Times New Roman"/>
          <w:szCs w:val="20"/>
          <w:lang w:eastAsia="ja-JP"/>
        </w:rPr>
        <w:t>DL</w:t>
      </w:r>
      <w:r w:rsidR="00C54248" w:rsidRPr="00C54248">
        <w:rPr>
          <w:rFonts w:ascii="Times New Roman" w:eastAsia="宋体" w:hAnsi="Times New Roman"/>
          <w:szCs w:val="20"/>
          <w:lang w:eastAsia="ja-JP"/>
        </w:rPr>
        <w:t xml:space="preserve"> </w:t>
      </w:r>
      <w:r w:rsidR="00C54248" w:rsidRPr="00B6132F">
        <w:rPr>
          <w:rFonts w:ascii="Times New Roman" w:eastAsia="宋体" w:hAnsi="Times New Roman"/>
          <w:szCs w:val="20"/>
          <w:lang w:eastAsia="ja-JP"/>
        </w:rPr>
        <w:t>dominant</w:t>
      </w:r>
      <w:r w:rsidR="00B6132F" w:rsidRPr="00B6132F">
        <w:rPr>
          <w:rFonts w:ascii="Times New Roman" w:eastAsia="宋体" w:hAnsi="Times New Roman"/>
          <w:szCs w:val="20"/>
          <w:lang w:eastAsia="ja-JP"/>
        </w:rPr>
        <w:t xml:space="preserve"> or UL dominant, e.g. video surveillance</w:t>
      </w:r>
      <w:r w:rsidR="008C30B4">
        <w:rPr>
          <w:rFonts w:ascii="Times New Roman" w:eastAsia="宋体" w:hAnsi="Times New Roman"/>
          <w:szCs w:val="20"/>
          <w:lang w:eastAsia="ja-JP"/>
        </w:rPr>
        <w:t xml:space="preserve"> and industrial sensors</w:t>
      </w:r>
      <w:r w:rsidR="00B6132F" w:rsidRPr="00B6132F">
        <w:rPr>
          <w:rFonts w:ascii="Times New Roman" w:eastAsia="宋体" w:hAnsi="Times New Roman"/>
          <w:szCs w:val="20"/>
          <w:lang w:eastAsia="ja-JP"/>
        </w:rPr>
        <w:t xml:space="preserve"> </w:t>
      </w:r>
      <w:r w:rsidR="008C30B4">
        <w:rPr>
          <w:rFonts w:ascii="Times New Roman" w:eastAsia="宋体" w:hAnsi="Times New Roman"/>
          <w:szCs w:val="20"/>
          <w:lang w:eastAsia="ja-JP"/>
        </w:rPr>
        <w:t>have</w:t>
      </w:r>
      <w:r w:rsidR="008C30B4" w:rsidRPr="00B6132F">
        <w:rPr>
          <w:rFonts w:ascii="Times New Roman" w:eastAsia="宋体" w:hAnsi="Times New Roman"/>
          <w:szCs w:val="20"/>
          <w:lang w:eastAsia="ja-JP"/>
        </w:rPr>
        <w:t xml:space="preserve"> </w:t>
      </w:r>
      <w:r w:rsidR="00B6132F" w:rsidRPr="00B6132F">
        <w:rPr>
          <w:rFonts w:ascii="Times New Roman" w:eastAsia="宋体" w:hAnsi="Times New Roman"/>
          <w:szCs w:val="20"/>
          <w:lang w:eastAsia="ja-JP"/>
        </w:rPr>
        <w:t>UL dominant traffic</w:t>
      </w:r>
      <w:r w:rsidR="00C54248">
        <w:rPr>
          <w:rFonts w:ascii="Times New Roman" w:eastAsia="宋体" w:hAnsi="Times New Roman"/>
          <w:szCs w:val="20"/>
          <w:lang w:eastAsia="ja-JP"/>
        </w:rPr>
        <w:t xml:space="preserve">, it is desired to configure </w:t>
      </w:r>
      <w:r w:rsidR="008C30B4">
        <w:rPr>
          <w:rFonts w:ascii="Times New Roman" w:eastAsia="宋体" w:hAnsi="Times New Roman"/>
          <w:szCs w:val="20"/>
          <w:lang w:eastAsia="ja-JP"/>
        </w:rPr>
        <w:t xml:space="preserve">UL </w:t>
      </w:r>
      <w:r w:rsidR="00C54248">
        <w:rPr>
          <w:rFonts w:ascii="Times New Roman" w:eastAsia="宋体" w:hAnsi="Times New Roman"/>
          <w:szCs w:val="20"/>
          <w:lang w:eastAsia="ja-JP"/>
        </w:rPr>
        <w:t xml:space="preserve">non-fallback </w:t>
      </w:r>
      <w:r w:rsidR="00C54248">
        <w:rPr>
          <w:rFonts w:ascii="Times New Roman" w:eastAsia="宋体" w:hAnsi="Times New Roman" w:hint="eastAsia"/>
          <w:szCs w:val="20"/>
          <w:lang w:eastAsia="zh-CN"/>
        </w:rPr>
        <w:t xml:space="preserve">DCI </w:t>
      </w:r>
      <w:r w:rsidR="008C30B4">
        <w:rPr>
          <w:rFonts w:ascii="Times New Roman" w:eastAsia="宋体" w:hAnsi="Times New Roman"/>
          <w:szCs w:val="20"/>
          <w:lang w:eastAsia="zh-CN"/>
        </w:rPr>
        <w:t>for more frequent monitoring</w:t>
      </w:r>
      <w:r w:rsidR="00FB5DD8">
        <w:rPr>
          <w:rFonts w:ascii="Times New Roman" w:eastAsia="宋体" w:hAnsi="Times New Roman"/>
          <w:szCs w:val="20"/>
          <w:lang w:eastAsia="zh-CN"/>
        </w:rPr>
        <w:t xml:space="preserve"> than DL </w:t>
      </w:r>
      <w:r>
        <w:rPr>
          <w:rFonts w:ascii="Times New Roman" w:eastAsia="宋体" w:hAnsi="Times New Roman"/>
          <w:szCs w:val="20"/>
          <w:lang w:eastAsia="zh-CN"/>
        </w:rPr>
        <w:t xml:space="preserve">non-fallback </w:t>
      </w:r>
      <w:r w:rsidR="00FB5DD8">
        <w:rPr>
          <w:rFonts w:ascii="Times New Roman" w:eastAsia="宋体" w:hAnsi="Times New Roman"/>
          <w:szCs w:val="20"/>
          <w:lang w:eastAsia="zh-CN"/>
        </w:rPr>
        <w:t>DCI</w:t>
      </w:r>
      <w:r w:rsidR="00B6132F">
        <w:rPr>
          <w:rFonts w:ascii="Times New Roman" w:eastAsia="宋体" w:hAnsi="Times New Roman"/>
          <w:szCs w:val="20"/>
          <w:lang w:eastAsia="ja-JP"/>
        </w:rPr>
        <w:t xml:space="preserve">. </w:t>
      </w:r>
      <w:r>
        <w:rPr>
          <w:rFonts w:ascii="Times New Roman" w:eastAsia="宋体" w:hAnsi="Times New Roman"/>
          <w:szCs w:val="20"/>
          <w:lang w:eastAsia="zh-CN"/>
        </w:rPr>
        <w:t>O</w:t>
      </w:r>
      <w:r w:rsidR="002E7E5A">
        <w:rPr>
          <w:rFonts w:ascii="Times New Roman" w:eastAsia="宋体" w:hAnsi="Times New Roman"/>
          <w:szCs w:val="20"/>
          <w:lang w:eastAsia="zh-CN"/>
        </w:rPr>
        <w:t xml:space="preserve">n one hand, </w:t>
      </w:r>
      <w:r w:rsidR="00341169">
        <w:rPr>
          <w:rFonts w:ascii="Times New Roman" w:eastAsia="宋体" w:hAnsi="Times New Roman"/>
          <w:szCs w:val="20"/>
          <w:lang w:eastAsia="ja-JP"/>
        </w:rPr>
        <w:t xml:space="preserve">when the UL </w:t>
      </w:r>
      <w:r w:rsidR="00E82B81">
        <w:rPr>
          <w:rFonts w:ascii="Times New Roman" w:eastAsia="宋体" w:hAnsi="Times New Roman"/>
          <w:szCs w:val="20"/>
          <w:lang w:eastAsia="ja-JP"/>
        </w:rPr>
        <w:t xml:space="preserve">and </w:t>
      </w:r>
      <w:r w:rsidR="00341169">
        <w:rPr>
          <w:rFonts w:ascii="Times New Roman" w:eastAsia="宋体" w:hAnsi="Times New Roman"/>
          <w:szCs w:val="20"/>
          <w:lang w:eastAsia="ja-JP"/>
        </w:rPr>
        <w:t xml:space="preserve">DL </w:t>
      </w:r>
      <w:r>
        <w:rPr>
          <w:rFonts w:ascii="Times New Roman" w:eastAsia="宋体" w:hAnsi="Times New Roman"/>
          <w:szCs w:val="20"/>
          <w:lang w:eastAsia="ja-JP"/>
        </w:rPr>
        <w:t xml:space="preserve">non-fallback </w:t>
      </w:r>
      <w:r w:rsidR="00341169">
        <w:rPr>
          <w:rFonts w:ascii="Times New Roman" w:eastAsia="宋体" w:hAnsi="Times New Roman"/>
          <w:szCs w:val="20"/>
          <w:lang w:eastAsia="ja-JP"/>
        </w:rPr>
        <w:t>DCI sizes are different</w:t>
      </w:r>
      <w:r w:rsidR="00341169">
        <w:rPr>
          <w:rFonts w:ascii="Times New Roman" w:eastAsia="宋体" w:hAnsi="Times New Roman"/>
          <w:szCs w:val="20"/>
          <w:lang w:eastAsia="zh-CN"/>
        </w:rPr>
        <w:t xml:space="preserve">, </w:t>
      </w:r>
      <w:r w:rsidR="002E7E5A">
        <w:rPr>
          <w:rFonts w:ascii="Times New Roman" w:eastAsia="宋体" w:hAnsi="Times New Roman"/>
          <w:szCs w:val="20"/>
          <w:lang w:eastAsia="zh-CN"/>
        </w:rPr>
        <w:t xml:space="preserve">it </w:t>
      </w:r>
      <w:r w:rsidR="002E7E5A">
        <w:rPr>
          <w:rFonts w:ascii="Times New Roman" w:eastAsia="宋体" w:hAnsi="Times New Roman"/>
          <w:szCs w:val="20"/>
          <w:lang w:eastAsia="ja-JP"/>
        </w:rPr>
        <w:t xml:space="preserve">increases the BDs; </w:t>
      </w:r>
      <w:r w:rsidR="00341169">
        <w:rPr>
          <w:rFonts w:ascii="Times New Roman" w:eastAsia="宋体" w:hAnsi="Times New Roman"/>
          <w:szCs w:val="20"/>
          <w:lang w:eastAsia="ja-JP"/>
        </w:rPr>
        <w:t xml:space="preserve">on the other hand, </w:t>
      </w:r>
      <w:r>
        <w:rPr>
          <w:rFonts w:ascii="Times New Roman" w:eastAsia="宋体" w:hAnsi="Times New Roman"/>
          <w:szCs w:val="20"/>
          <w:lang w:eastAsia="ja-JP"/>
        </w:rPr>
        <w:t xml:space="preserve">having both </w:t>
      </w:r>
      <w:r w:rsidR="00336CC0">
        <w:rPr>
          <w:rFonts w:ascii="Times New Roman" w:eastAsia="宋体" w:hAnsi="Times New Roman"/>
          <w:szCs w:val="20"/>
          <w:lang w:eastAsia="ja-JP"/>
        </w:rPr>
        <w:t>D</w:t>
      </w:r>
      <w:r>
        <w:rPr>
          <w:rFonts w:ascii="Times New Roman" w:eastAsia="宋体" w:hAnsi="Times New Roman"/>
          <w:szCs w:val="20"/>
          <w:lang w:eastAsia="ja-JP"/>
        </w:rPr>
        <w:t>L and UL non-fallback DCI limits the possibility to reduce the DCI size budget</w:t>
      </w:r>
      <w:r w:rsidR="00341169">
        <w:rPr>
          <w:rFonts w:ascii="Times New Roman" w:eastAsia="宋体" w:hAnsi="Times New Roman"/>
          <w:szCs w:val="20"/>
          <w:lang w:eastAsia="ja-JP"/>
        </w:rPr>
        <w:t>,</w:t>
      </w:r>
      <w:r w:rsidR="002E7E5A">
        <w:rPr>
          <w:rFonts w:ascii="Times New Roman" w:eastAsia="宋体" w:hAnsi="Times New Roman"/>
          <w:szCs w:val="20"/>
          <w:lang w:eastAsia="ja-JP"/>
        </w:rPr>
        <w:t xml:space="preserve"> </w:t>
      </w:r>
      <w:r>
        <w:rPr>
          <w:rFonts w:ascii="Times New Roman" w:eastAsia="宋体" w:hAnsi="Times New Roman"/>
          <w:szCs w:val="20"/>
          <w:lang w:eastAsia="ja-JP"/>
        </w:rPr>
        <w:t xml:space="preserve">or </w:t>
      </w:r>
      <w:r w:rsidR="002E7E5A">
        <w:rPr>
          <w:rFonts w:ascii="Times New Roman" w:eastAsia="宋体" w:hAnsi="Times New Roman"/>
          <w:szCs w:val="20"/>
          <w:lang w:eastAsia="ja-JP"/>
        </w:rPr>
        <w:t xml:space="preserve">increases UE complexity for </w:t>
      </w:r>
      <w:r>
        <w:rPr>
          <w:rFonts w:ascii="Times New Roman" w:eastAsia="宋体" w:hAnsi="Times New Roman"/>
          <w:szCs w:val="20"/>
          <w:lang w:eastAsia="ja-JP"/>
        </w:rPr>
        <w:t xml:space="preserve">additional </w:t>
      </w:r>
      <w:r w:rsidR="002E7E5A">
        <w:rPr>
          <w:rFonts w:ascii="Times New Roman" w:eastAsia="宋体" w:hAnsi="Times New Roman"/>
          <w:szCs w:val="20"/>
          <w:lang w:eastAsia="ja-JP"/>
        </w:rPr>
        <w:t>DCI size alignment</w:t>
      </w:r>
      <w:r>
        <w:rPr>
          <w:rFonts w:ascii="Times New Roman" w:eastAsia="宋体" w:hAnsi="Times New Roman"/>
          <w:szCs w:val="20"/>
          <w:lang w:eastAsia="ja-JP"/>
        </w:rPr>
        <w:t xml:space="preserve"> as well as unnecessary overhead</w:t>
      </w:r>
      <w:r w:rsidR="002E7E5A">
        <w:rPr>
          <w:rFonts w:ascii="Times New Roman" w:eastAsia="宋体" w:hAnsi="Times New Roman"/>
          <w:szCs w:val="20"/>
          <w:lang w:eastAsia="ja-JP"/>
        </w:rPr>
        <w:t xml:space="preserve">. </w:t>
      </w:r>
      <w:r w:rsidR="00750452">
        <w:rPr>
          <w:rFonts w:ascii="Times New Roman" w:eastAsia="宋体" w:hAnsi="Times New Roman"/>
          <w:szCs w:val="20"/>
          <w:lang w:eastAsia="zh-CN"/>
        </w:rPr>
        <w:t xml:space="preserve">Therefore, </w:t>
      </w:r>
      <w:r w:rsidR="00B6132F">
        <w:rPr>
          <w:rFonts w:ascii="Times New Roman" w:eastAsiaTheme="minorEastAsia" w:hAnsi="Times New Roman"/>
          <w:szCs w:val="20"/>
          <w:lang w:eastAsia="zh-CN"/>
        </w:rPr>
        <w:t>decoupl</w:t>
      </w:r>
      <w:r w:rsidR="00336CC0">
        <w:rPr>
          <w:rFonts w:ascii="Times New Roman" w:eastAsiaTheme="minorEastAsia" w:hAnsi="Times New Roman"/>
          <w:szCs w:val="20"/>
          <w:lang w:eastAsia="zh-CN"/>
        </w:rPr>
        <w:t>ing</w:t>
      </w:r>
      <w:r w:rsidR="00B6132F">
        <w:rPr>
          <w:rFonts w:ascii="Times New Roman" w:eastAsia="宋体" w:hAnsi="Times New Roman"/>
          <w:szCs w:val="20"/>
          <w:lang w:eastAsia="ja-JP"/>
        </w:rPr>
        <w:t xml:space="preserve"> </w:t>
      </w:r>
      <w:r w:rsidR="00B6132F" w:rsidRPr="002045A4">
        <w:rPr>
          <w:rFonts w:ascii="Times New Roman" w:eastAsia="宋体" w:hAnsi="Times New Roman"/>
          <w:szCs w:val="20"/>
          <w:lang w:eastAsia="ja-JP"/>
        </w:rPr>
        <w:t>non-fallback</w:t>
      </w:r>
      <w:r w:rsidR="00E82B81" w:rsidRPr="00E82B81">
        <w:rPr>
          <w:rFonts w:ascii="Times New Roman" w:eastAsia="宋体" w:hAnsi="Times New Roman"/>
          <w:szCs w:val="20"/>
          <w:lang w:eastAsia="ja-JP"/>
        </w:rPr>
        <w:t xml:space="preserve"> </w:t>
      </w:r>
      <w:r w:rsidR="00E82B81" w:rsidRPr="002045A4">
        <w:rPr>
          <w:rFonts w:ascii="Times New Roman" w:eastAsia="宋体" w:hAnsi="Times New Roman"/>
          <w:szCs w:val="20"/>
          <w:lang w:eastAsia="ja-JP"/>
        </w:rPr>
        <w:t>DL</w:t>
      </w:r>
      <w:r w:rsidR="00E82B81">
        <w:rPr>
          <w:rFonts w:ascii="Times New Roman" w:eastAsia="宋体" w:hAnsi="Times New Roman"/>
          <w:szCs w:val="20"/>
          <w:lang w:eastAsia="ja-JP"/>
        </w:rPr>
        <w:t xml:space="preserve"> and </w:t>
      </w:r>
      <w:r w:rsidR="00E82B81" w:rsidRPr="002045A4">
        <w:rPr>
          <w:rFonts w:ascii="Times New Roman" w:eastAsia="宋体" w:hAnsi="Times New Roman"/>
          <w:szCs w:val="20"/>
          <w:lang w:eastAsia="ja-JP"/>
        </w:rPr>
        <w:t>UL</w:t>
      </w:r>
      <w:r w:rsidR="00B6132F" w:rsidRPr="002045A4">
        <w:rPr>
          <w:rFonts w:ascii="Times New Roman" w:eastAsia="宋体" w:hAnsi="Times New Roman"/>
          <w:szCs w:val="20"/>
          <w:lang w:eastAsia="ja-JP"/>
        </w:rPr>
        <w:t xml:space="preserve"> DCI monitoring</w:t>
      </w:r>
      <w:r w:rsidR="003C6C5E">
        <w:rPr>
          <w:rFonts w:ascii="Times New Roman" w:eastAsia="宋体" w:hAnsi="Times New Roman"/>
          <w:szCs w:val="20"/>
          <w:lang w:eastAsia="ja-JP"/>
        </w:rPr>
        <w:t xml:space="preserve"> </w:t>
      </w:r>
      <w:r w:rsidR="00FB5DD8">
        <w:rPr>
          <w:rFonts w:ascii="Times New Roman" w:eastAsia="宋体" w:hAnsi="Times New Roman"/>
          <w:szCs w:val="20"/>
          <w:lang w:eastAsia="zh-CN"/>
        </w:rPr>
        <w:t xml:space="preserve">for </w:t>
      </w:r>
      <w:proofErr w:type="spellStart"/>
      <w:r w:rsidR="00FB5DD8">
        <w:rPr>
          <w:rFonts w:ascii="Times New Roman" w:eastAsia="宋体" w:hAnsi="Times New Roman"/>
          <w:szCs w:val="20"/>
          <w:lang w:eastAsia="zh-CN"/>
        </w:rPr>
        <w:t>RedCap</w:t>
      </w:r>
      <w:proofErr w:type="spellEnd"/>
      <w:r w:rsidR="00FB5DD8">
        <w:rPr>
          <w:rFonts w:ascii="Times New Roman" w:eastAsia="宋体" w:hAnsi="Times New Roman"/>
          <w:szCs w:val="20"/>
          <w:lang w:eastAsia="zh-CN"/>
        </w:rPr>
        <w:t xml:space="preserve"> UE</w:t>
      </w:r>
      <w:r w:rsidR="00FB5DD8">
        <w:rPr>
          <w:rFonts w:ascii="Times New Roman" w:eastAsia="宋体" w:hAnsi="Times New Roman"/>
          <w:szCs w:val="20"/>
          <w:lang w:eastAsia="ja-JP"/>
        </w:rPr>
        <w:t xml:space="preserve"> is beneficial for power saving and for</w:t>
      </w:r>
      <w:r w:rsidR="003C6C5E" w:rsidRPr="003C6C5E">
        <w:rPr>
          <w:rFonts w:ascii="Times New Roman" w:eastAsia="宋体" w:hAnsi="Times New Roman"/>
          <w:szCs w:val="20"/>
          <w:lang w:eastAsia="ja-JP"/>
        </w:rPr>
        <w:t xml:space="preserve"> </w:t>
      </w:r>
      <w:r w:rsidR="00FB5DD8">
        <w:rPr>
          <w:rFonts w:ascii="Times New Roman" w:eastAsia="宋体" w:hAnsi="Times New Roman"/>
          <w:szCs w:val="20"/>
          <w:lang w:eastAsia="ja-JP"/>
        </w:rPr>
        <w:t xml:space="preserve">achieving </w:t>
      </w:r>
      <w:r w:rsidR="003C6C5E">
        <w:rPr>
          <w:rFonts w:ascii="Times New Roman" w:eastAsia="宋体" w:hAnsi="Times New Roman"/>
          <w:szCs w:val="20"/>
          <w:lang w:eastAsia="ja-JP"/>
        </w:rPr>
        <w:t xml:space="preserve">the goal of </w:t>
      </w:r>
      <w:r w:rsidR="003C6C5E" w:rsidRPr="003C6C5E">
        <w:rPr>
          <w:rFonts w:ascii="Times New Roman" w:eastAsia="宋体" w:hAnsi="Times New Roman"/>
          <w:szCs w:val="20"/>
          <w:lang w:eastAsia="ja-JP"/>
        </w:rPr>
        <w:t>reduc</w:t>
      </w:r>
      <w:r w:rsidR="003C6C5E">
        <w:rPr>
          <w:rFonts w:ascii="Times New Roman" w:eastAsia="宋体" w:hAnsi="Times New Roman"/>
          <w:szCs w:val="20"/>
          <w:lang w:eastAsia="ja-JP"/>
        </w:rPr>
        <w:t>ing</w:t>
      </w:r>
      <w:r w:rsidR="003C6C5E" w:rsidRPr="003C6C5E">
        <w:rPr>
          <w:rFonts w:ascii="Times New Roman" w:eastAsia="宋体" w:hAnsi="Times New Roman"/>
          <w:szCs w:val="20"/>
          <w:lang w:eastAsia="ja-JP"/>
        </w:rPr>
        <w:t xml:space="preserve"> the DCI size budget</w:t>
      </w:r>
      <w:r w:rsidR="003C6C5E">
        <w:rPr>
          <w:rFonts w:ascii="Times New Roman" w:eastAsia="宋体" w:hAnsi="Times New Roman"/>
          <w:szCs w:val="20"/>
          <w:lang w:eastAsia="ja-JP"/>
        </w:rPr>
        <w:t>.</w:t>
      </w:r>
    </w:p>
    <w:p w14:paraId="5051EE72"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SearchSpace ::=                         SEQUENCE {</w:t>
      </w:r>
    </w:p>
    <w:p w14:paraId="723574E9"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searchSpaceId                           SearchSpaceId,</w:t>
      </w:r>
    </w:p>
    <w:p w14:paraId="07D30543"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controlResourceSetId                    ControlResourceSetId                                        OPTIONAL,   -- Cond SetupOnly</w:t>
      </w:r>
    </w:p>
    <w:p w14:paraId="457D7D22"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r w:rsidR="00F364CB" w:rsidRPr="00D459E6">
        <w:rPr>
          <w:rFonts w:ascii="Courier New" w:hAnsi="Courier New"/>
          <w:noProof/>
          <w:sz w:val="11"/>
          <w:szCs w:val="20"/>
          <w:lang w:val="en-GB" w:eastAsia="en-GB"/>
        </w:rPr>
        <w:t>...</w:t>
      </w:r>
      <w:r w:rsidRPr="00D459E6">
        <w:rPr>
          <w:rFonts w:ascii="Courier New" w:hAnsi="Courier New"/>
          <w:noProof/>
          <w:sz w:val="11"/>
          <w:szCs w:val="20"/>
          <w:lang w:val="en-GB" w:eastAsia="en-GB"/>
        </w:rPr>
        <w:t xml:space="preserve">                                                                                              </w:t>
      </w:r>
      <w:r w:rsidR="00B6132F">
        <w:rPr>
          <w:rFonts w:ascii="Courier New" w:hAnsi="Courier New"/>
          <w:noProof/>
          <w:sz w:val="11"/>
          <w:szCs w:val="20"/>
          <w:lang w:val="en-GB" w:eastAsia="en-GB"/>
        </w:rPr>
        <w:t xml:space="preserve">     </w:t>
      </w:r>
      <w:r w:rsidRPr="00D459E6">
        <w:rPr>
          <w:rFonts w:ascii="Courier New" w:hAnsi="Courier New"/>
          <w:noProof/>
          <w:sz w:val="11"/>
          <w:szCs w:val="20"/>
          <w:lang w:val="en-GB" w:eastAsia="en-GB"/>
        </w:rPr>
        <w:t>OPTIONAL,   -- Cond Setup</w:t>
      </w:r>
    </w:p>
    <w:p w14:paraId="7A36581E"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searchSpaceType                         CHOICE {</w:t>
      </w:r>
    </w:p>
    <w:p w14:paraId="11DF5DC7"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common                                  SEQUENCE {</w:t>
      </w:r>
    </w:p>
    <w:p w14:paraId="411D5DE8"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dci-Format0-0-AndFormat1-0              SEQUENCE {</w:t>
      </w:r>
    </w:p>
    <w:p w14:paraId="1EA8531E"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3A896477"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43DFF668"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dci-Format2-0                           SEQUENCE {</w:t>
      </w:r>
    </w:p>
    <w:p w14:paraId="01FCD112"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nrofCandidates-SFI                      SEQUENCE {</w:t>
      </w:r>
    </w:p>
    <w:p w14:paraId="5AED587C"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aggregationLevel1                       ENUMERATED {n1, n2}                         OPTIONAL,   -- Need R</w:t>
      </w:r>
    </w:p>
    <w:p w14:paraId="5E6868AF"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aggregationLevel2                       ENUMERATED {n1, n2}                         OPTIONAL,   -- Need R</w:t>
      </w:r>
    </w:p>
    <w:p w14:paraId="6684F809"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aggregationLevel4                       ENUMERATED {n1, n2}                         OPTIONAL,   -- Need R</w:t>
      </w:r>
    </w:p>
    <w:p w14:paraId="162C51C8"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aggregationLevel8                       ENUMERATED {n1, n2}                         OPTIONAL,   -- Need R</w:t>
      </w:r>
    </w:p>
    <w:p w14:paraId="3D4A1756"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aggregationLevel16                      ENUMERATED {n1, n2}                         OPTIONAL    -- Need R</w:t>
      </w:r>
    </w:p>
    <w:p w14:paraId="5E6E0220"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3D547532"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6C20C465"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401B509A"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lastRenderedPageBreak/>
        <w:t xml:space="preserve">            dci-Format2-1                           SEQUENCE {</w:t>
      </w:r>
    </w:p>
    <w:p w14:paraId="72EFEBCC"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7935F8BA"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2693EF15"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dci-Format2-2                           SEQUENCE {</w:t>
      </w:r>
    </w:p>
    <w:p w14:paraId="1447C7AE"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20C429E4"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2087D4D7"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dci-Format2-3                           SEQUENCE {</w:t>
      </w:r>
    </w:p>
    <w:p w14:paraId="15FCFAC0"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dummy1                                  ENUMERATED {sl1, sl2, sl4, sl5, sl8, sl10, sl16, sl20}  OPTIONAL, -- Cond Setup</w:t>
      </w:r>
    </w:p>
    <w:p w14:paraId="252C4588"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dummy2                                  ENUMERATED {n1, n2},</w:t>
      </w:r>
    </w:p>
    <w:p w14:paraId="2E744B93"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3E83FFB9"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68F63452"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48421F01"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ue-Specific                                 SEQUENCE {</w:t>
      </w:r>
    </w:p>
    <w:p w14:paraId="2BAC54D0"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                                 ENUMERATED {formats0-0-And-1-0, formats0-1-And-1-1},</w:t>
      </w:r>
    </w:p>
    <w:p w14:paraId="0D3E752D"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3021E902"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1FF4CB45"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dci-FormatsSL-r16                    ENUMERATED {formats0-0-And-1-0, formats0-1-And-1-1, formats3-0, formats3-1,</w:t>
      </w:r>
    </w:p>
    <w:p w14:paraId="0D26CBDE"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formats3-0-And-3-1}                        OPTIONAL,    -- Need R</w:t>
      </w:r>
    </w:p>
    <w:p w14:paraId="2467C729"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dci-FormatsExt-r16                   ENUMERATED {</w:t>
      </w:r>
      <w:r w:rsidRPr="00D459E6">
        <w:rPr>
          <w:rFonts w:ascii="Courier New" w:hAnsi="Courier New"/>
          <w:noProof/>
          <w:sz w:val="11"/>
          <w:szCs w:val="20"/>
          <w:highlight w:val="yellow"/>
          <w:lang w:val="en-GB" w:eastAsia="en-GB"/>
        </w:rPr>
        <w:t>formats0-1-And-1-1</w:t>
      </w:r>
      <w:r w:rsidRPr="00D459E6">
        <w:rPr>
          <w:rFonts w:ascii="Courier New" w:hAnsi="Courier New"/>
          <w:noProof/>
          <w:sz w:val="11"/>
          <w:szCs w:val="20"/>
          <w:lang w:val="en-GB" w:eastAsia="en-GB"/>
        </w:rPr>
        <w:t xml:space="preserve">, </w:t>
      </w:r>
      <w:r w:rsidRPr="00D459E6">
        <w:rPr>
          <w:rFonts w:ascii="Courier New" w:hAnsi="Courier New"/>
          <w:noProof/>
          <w:sz w:val="11"/>
          <w:szCs w:val="20"/>
          <w:highlight w:val="yellow"/>
          <w:lang w:val="en-GB" w:eastAsia="en-GB"/>
        </w:rPr>
        <w:t>formats0-2-And-1-2</w:t>
      </w:r>
      <w:r w:rsidRPr="00D459E6">
        <w:rPr>
          <w:rFonts w:ascii="Courier New" w:hAnsi="Courier New"/>
          <w:noProof/>
          <w:sz w:val="11"/>
          <w:szCs w:val="20"/>
          <w:lang w:val="en-GB" w:eastAsia="en-GB"/>
        </w:rPr>
        <w:t xml:space="preserve">, </w:t>
      </w:r>
      <w:r w:rsidRPr="00D459E6">
        <w:rPr>
          <w:rFonts w:ascii="Courier New" w:hAnsi="Courier New"/>
          <w:noProof/>
          <w:sz w:val="11"/>
          <w:szCs w:val="20"/>
          <w:highlight w:val="yellow"/>
          <w:lang w:val="en-GB" w:eastAsia="en-GB"/>
        </w:rPr>
        <w:t>formats0-1-And-1-1And-0-2-And-1-2</w:t>
      </w:r>
      <w:r w:rsidRPr="00D459E6">
        <w:rPr>
          <w:rFonts w:ascii="Courier New" w:hAnsi="Courier New"/>
          <w:noProof/>
          <w:sz w:val="11"/>
          <w:szCs w:val="20"/>
          <w:lang w:val="en-GB" w:eastAsia="en-GB"/>
        </w:rPr>
        <w:t>}</w:t>
      </w:r>
    </w:p>
    <w:p w14:paraId="3C503C9F"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OPTIONAL,    -- Need N</w:t>
      </w:r>
    </w:p>
    <w:p w14:paraId="6D327999"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searchSpaceGroupIdList-r16       SEQUENCE (SIZE (1.. 2)) OF INTEGER (0..1)                  OPTIONAL,    -- Need R</w:t>
      </w:r>
    </w:p>
    <w:p w14:paraId="446FDA9E"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freqMonitorLocations-r16             BIT STRING (SIZE (5))                                  OPTIONAL     -- Need R</w:t>
      </w:r>
    </w:p>
    <w:p w14:paraId="1222B8F1"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591DAB59"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62435F34"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Cond Setup2</w:t>
      </w:r>
    </w:p>
    <w:p w14:paraId="4DA840FB" w14:textId="77777777" w:rsidR="00D459E6" w:rsidRPr="00D459E6" w:rsidRDefault="00D459E6" w:rsidP="00D4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w:t>
      </w:r>
    </w:p>
    <w:p w14:paraId="4AD1B706" w14:textId="77777777" w:rsidR="0089604E" w:rsidRDefault="0089604E" w:rsidP="005E62DE">
      <w:pPr>
        <w:pStyle w:val="a0"/>
        <w:rPr>
          <w:rFonts w:eastAsiaTheme="minorEastAsia"/>
          <w:lang w:eastAsia="zh-CN"/>
        </w:rPr>
      </w:pPr>
    </w:p>
    <w:p w14:paraId="6A6732D9" w14:textId="7CEABF8A" w:rsidR="00C677FB" w:rsidRPr="00B4303F" w:rsidRDefault="001C33EE" w:rsidP="001C33EE">
      <w:pPr>
        <w:pStyle w:val="a7"/>
        <w:rPr>
          <w:rFonts w:ascii="Times New Roman" w:eastAsia="宋体" w:hAnsi="Times New Roman"/>
          <w:b/>
          <w:bCs/>
          <w:lang w:eastAsia="ja-JP"/>
        </w:rPr>
      </w:pPr>
      <w:bookmarkStart w:id="7" w:name="_Ref40451919"/>
      <w:bookmarkStart w:id="8" w:name="_Ref40198740"/>
      <w:r w:rsidRPr="001C33EE">
        <w:rPr>
          <w:rFonts w:ascii="Times New Roman" w:eastAsia="宋体" w:hAnsi="Times New Roman"/>
          <w:b/>
          <w:bCs/>
          <w:lang w:eastAsia="ja-JP"/>
        </w:rPr>
        <w:t xml:space="preserve">Proposal </w:t>
      </w:r>
      <w:r w:rsidRPr="001C33EE">
        <w:rPr>
          <w:rFonts w:ascii="Times New Roman" w:eastAsia="宋体" w:hAnsi="Times New Roman"/>
          <w:b/>
          <w:bCs/>
          <w:lang w:eastAsia="ja-JP"/>
        </w:rPr>
        <w:fldChar w:fldCharType="begin"/>
      </w:r>
      <w:r w:rsidRPr="001C33EE">
        <w:rPr>
          <w:rFonts w:ascii="Times New Roman" w:eastAsia="宋体" w:hAnsi="Times New Roman"/>
          <w:b/>
          <w:bCs/>
          <w:lang w:eastAsia="ja-JP"/>
        </w:rPr>
        <w:instrText xml:space="preserve"> SEQ proposal \* ARABIC </w:instrText>
      </w:r>
      <w:r w:rsidRPr="001C33EE">
        <w:rPr>
          <w:rFonts w:ascii="Times New Roman" w:eastAsia="宋体" w:hAnsi="Times New Roman"/>
          <w:b/>
          <w:bCs/>
          <w:lang w:eastAsia="ja-JP"/>
        </w:rPr>
        <w:fldChar w:fldCharType="separate"/>
      </w:r>
      <w:r w:rsidR="00F7361E">
        <w:rPr>
          <w:rFonts w:ascii="Times New Roman" w:eastAsia="宋体" w:hAnsi="Times New Roman"/>
          <w:b/>
          <w:bCs/>
          <w:noProof/>
          <w:lang w:eastAsia="ja-JP"/>
        </w:rPr>
        <w:t>2</w:t>
      </w:r>
      <w:r w:rsidRPr="001C33EE">
        <w:rPr>
          <w:rFonts w:ascii="Times New Roman" w:eastAsia="宋体" w:hAnsi="Times New Roman"/>
          <w:b/>
          <w:bCs/>
          <w:lang w:eastAsia="ja-JP"/>
        </w:rPr>
        <w:fldChar w:fldCharType="end"/>
      </w:r>
      <w:r w:rsidR="00C677FB" w:rsidRPr="00B4303F">
        <w:rPr>
          <w:rFonts w:ascii="Times New Roman" w:eastAsia="宋体" w:hAnsi="Times New Roman"/>
          <w:b/>
          <w:bCs/>
          <w:lang w:eastAsia="ja-JP"/>
        </w:rPr>
        <w:t>:</w:t>
      </w:r>
      <w:r w:rsidR="00C677FB">
        <w:rPr>
          <w:rFonts w:ascii="Times New Roman" w:eastAsia="宋体" w:hAnsi="Times New Roman"/>
          <w:b/>
          <w:bCs/>
          <w:lang w:eastAsia="ja-JP"/>
        </w:rPr>
        <w:t xml:space="preserve"> </w:t>
      </w:r>
      <w:r w:rsidR="00995717">
        <w:rPr>
          <w:rFonts w:ascii="Times New Roman" w:eastAsia="宋体" w:hAnsi="Times New Roman"/>
          <w:b/>
          <w:bCs/>
          <w:lang w:eastAsia="ja-JP"/>
        </w:rPr>
        <w:t>To consider</w:t>
      </w:r>
      <w:r w:rsidR="00FB5DD8">
        <w:rPr>
          <w:rFonts w:ascii="Times New Roman" w:eastAsia="宋体" w:hAnsi="Times New Roman"/>
          <w:b/>
          <w:bCs/>
          <w:lang w:eastAsia="ja-JP"/>
        </w:rPr>
        <w:t xml:space="preserve"> d</w:t>
      </w:r>
      <w:r w:rsidR="00FB5DD8" w:rsidRPr="00C677FB">
        <w:rPr>
          <w:rFonts w:ascii="Times New Roman" w:eastAsia="宋体" w:hAnsi="Times New Roman"/>
          <w:b/>
          <w:bCs/>
          <w:lang w:eastAsia="ja-JP"/>
        </w:rPr>
        <w:t>ecoupl</w:t>
      </w:r>
      <w:r w:rsidR="00FB5DD8">
        <w:rPr>
          <w:rFonts w:ascii="Times New Roman" w:eastAsia="宋体" w:hAnsi="Times New Roman"/>
          <w:b/>
          <w:bCs/>
          <w:lang w:eastAsia="ja-JP"/>
        </w:rPr>
        <w:t>ing</w:t>
      </w:r>
      <w:r w:rsidR="00FB5DD8" w:rsidRPr="00C677FB">
        <w:rPr>
          <w:rFonts w:ascii="Times New Roman" w:eastAsia="宋体" w:hAnsi="Times New Roman"/>
          <w:b/>
          <w:bCs/>
          <w:lang w:eastAsia="ja-JP"/>
        </w:rPr>
        <w:t xml:space="preserve"> </w:t>
      </w:r>
      <w:r w:rsidR="00995717">
        <w:rPr>
          <w:rFonts w:ascii="Times New Roman" w:eastAsia="宋体" w:hAnsi="Times New Roman"/>
          <w:b/>
          <w:bCs/>
          <w:lang w:eastAsia="ja-JP"/>
        </w:rPr>
        <w:t xml:space="preserve">the configuration of </w:t>
      </w:r>
      <w:r w:rsidR="00FB5DD8">
        <w:rPr>
          <w:rFonts w:ascii="Times New Roman" w:eastAsia="宋体" w:hAnsi="Times New Roman"/>
          <w:b/>
          <w:bCs/>
          <w:lang w:eastAsia="ja-JP"/>
        </w:rPr>
        <w:t xml:space="preserve">DL </w:t>
      </w:r>
      <w:r w:rsidR="00A82AFB" w:rsidRPr="00C677FB">
        <w:rPr>
          <w:rFonts w:ascii="Times New Roman" w:eastAsia="宋体" w:hAnsi="Times New Roman"/>
          <w:b/>
          <w:bCs/>
          <w:lang w:eastAsia="ja-JP"/>
        </w:rPr>
        <w:t>non-</w:t>
      </w:r>
      <w:proofErr w:type="spellStart"/>
      <w:r w:rsidR="00A82AFB" w:rsidRPr="00C677FB">
        <w:rPr>
          <w:rFonts w:ascii="Times New Roman" w:eastAsia="宋体" w:hAnsi="Times New Roman"/>
          <w:b/>
          <w:bCs/>
          <w:lang w:eastAsia="ja-JP"/>
        </w:rPr>
        <w:t>fallback</w:t>
      </w:r>
      <w:proofErr w:type="spellEnd"/>
      <w:r w:rsidR="00A82AFB" w:rsidRPr="00C677FB">
        <w:rPr>
          <w:rFonts w:ascii="Times New Roman" w:eastAsia="宋体" w:hAnsi="Times New Roman"/>
          <w:b/>
          <w:bCs/>
          <w:lang w:eastAsia="ja-JP"/>
        </w:rPr>
        <w:t xml:space="preserve"> </w:t>
      </w:r>
      <w:r w:rsidR="00FB5DD8">
        <w:rPr>
          <w:rFonts w:ascii="Times New Roman" w:eastAsia="宋体" w:hAnsi="Times New Roman"/>
          <w:b/>
          <w:bCs/>
          <w:lang w:eastAsia="ja-JP"/>
        </w:rPr>
        <w:t xml:space="preserve">DCI </w:t>
      </w:r>
      <w:r w:rsidR="00C677FB">
        <w:rPr>
          <w:rFonts w:ascii="Times New Roman" w:eastAsia="宋体" w:hAnsi="Times New Roman"/>
          <w:b/>
          <w:bCs/>
          <w:lang w:eastAsia="ja-JP"/>
        </w:rPr>
        <w:t xml:space="preserve">and </w:t>
      </w:r>
      <w:r w:rsidR="00C677FB" w:rsidRPr="00C677FB">
        <w:rPr>
          <w:rFonts w:ascii="Times New Roman" w:eastAsia="宋体" w:hAnsi="Times New Roman"/>
          <w:b/>
          <w:bCs/>
          <w:lang w:eastAsia="ja-JP"/>
        </w:rPr>
        <w:t xml:space="preserve">UL </w:t>
      </w:r>
      <w:r w:rsidR="00FB5DD8" w:rsidRPr="00C677FB">
        <w:rPr>
          <w:rFonts w:ascii="Times New Roman" w:eastAsia="宋体" w:hAnsi="Times New Roman"/>
          <w:b/>
          <w:bCs/>
          <w:lang w:eastAsia="ja-JP"/>
        </w:rPr>
        <w:t>non-</w:t>
      </w:r>
      <w:proofErr w:type="spellStart"/>
      <w:r w:rsidR="00FB5DD8" w:rsidRPr="00C677FB">
        <w:rPr>
          <w:rFonts w:ascii="Times New Roman" w:eastAsia="宋体" w:hAnsi="Times New Roman"/>
          <w:b/>
          <w:bCs/>
          <w:lang w:eastAsia="ja-JP"/>
        </w:rPr>
        <w:t>fallback</w:t>
      </w:r>
      <w:proofErr w:type="spellEnd"/>
      <w:r w:rsidR="00FB5DD8" w:rsidRPr="00C677FB">
        <w:rPr>
          <w:rFonts w:ascii="Times New Roman" w:eastAsia="宋体" w:hAnsi="Times New Roman"/>
          <w:b/>
          <w:bCs/>
          <w:lang w:eastAsia="ja-JP"/>
        </w:rPr>
        <w:t xml:space="preserve"> </w:t>
      </w:r>
      <w:r w:rsidR="00C677FB" w:rsidRPr="00C677FB">
        <w:rPr>
          <w:rFonts w:ascii="Times New Roman" w:eastAsia="宋体" w:hAnsi="Times New Roman"/>
          <w:b/>
          <w:bCs/>
          <w:lang w:eastAsia="ja-JP"/>
        </w:rPr>
        <w:t xml:space="preserve">DCI </w:t>
      </w:r>
      <w:r w:rsidR="00E96FE6">
        <w:rPr>
          <w:rFonts w:ascii="Times New Roman" w:eastAsia="宋体" w:hAnsi="Times New Roman"/>
          <w:b/>
          <w:bCs/>
          <w:lang w:eastAsia="ja-JP"/>
        </w:rPr>
        <w:t xml:space="preserve">monitoring for </w:t>
      </w:r>
      <w:proofErr w:type="spellStart"/>
      <w:r w:rsidR="00E96FE6">
        <w:rPr>
          <w:rFonts w:ascii="Times New Roman" w:eastAsia="宋体" w:hAnsi="Times New Roman"/>
          <w:b/>
          <w:bCs/>
          <w:lang w:eastAsia="ja-JP"/>
        </w:rPr>
        <w:t>RedCap</w:t>
      </w:r>
      <w:proofErr w:type="spellEnd"/>
      <w:r w:rsidR="00E96FE6">
        <w:rPr>
          <w:rFonts w:ascii="Times New Roman" w:eastAsia="宋体" w:hAnsi="Times New Roman"/>
          <w:b/>
          <w:bCs/>
          <w:lang w:eastAsia="ja-JP"/>
        </w:rPr>
        <w:t xml:space="preserve"> UE</w:t>
      </w:r>
      <w:r w:rsidR="00995717">
        <w:rPr>
          <w:rFonts w:ascii="Times New Roman" w:eastAsia="宋体" w:hAnsi="Times New Roman"/>
          <w:b/>
          <w:bCs/>
          <w:lang w:eastAsia="ja-JP"/>
        </w:rPr>
        <w:t>.</w:t>
      </w:r>
      <w:bookmarkEnd w:id="7"/>
      <w:bookmarkEnd w:id="8"/>
    </w:p>
    <w:p w14:paraId="1416AE96" w14:textId="77777777" w:rsidR="006728D4" w:rsidRPr="00B72461" w:rsidRDefault="00B72461" w:rsidP="00B72461">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bookmarkStart w:id="9" w:name="_Hlk32247462"/>
      <w:r>
        <w:rPr>
          <w:rFonts w:ascii="Arial" w:eastAsia="宋体" w:hAnsi="Arial" w:cs="Arial"/>
          <w:iCs/>
          <w:sz w:val="28"/>
          <w:szCs w:val="28"/>
          <w:lang w:val="fr-FR" w:eastAsia="zh-CN"/>
        </w:rPr>
        <w:t xml:space="preserve">2.3 </w:t>
      </w:r>
      <w:r w:rsidR="005E62DE" w:rsidRPr="00B72461">
        <w:rPr>
          <w:rFonts w:ascii="Arial" w:eastAsia="宋体" w:hAnsi="Arial" w:cs="Arial" w:hint="eastAsia"/>
          <w:iCs/>
          <w:sz w:val="28"/>
          <w:szCs w:val="28"/>
          <w:lang w:val="fr-FR" w:eastAsia="zh-CN"/>
        </w:rPr>
        <w:t>Dynamic</w:t>
      </w:r>
      <w:r w:rsidR="00641E09" w:rsidRPr="00B72461">
        <w:rPr>
          <w:rFonts w:ascii="Arial" w:eastAsia="宋体" w:hAnsi="Arial" w:cs="Arial"/>
          <w:iCs/>
          <w:sz w:val="28"/>
          <w:szCs w:val="28"/>
          <w:lang w:val="fr-FR" w:eastAsia="zh-CN"/>
        </w:rPr>
        <w:t xml:space="preserve"> PDCCH monitoring</w:t>
      </w:r>
      <w:bookmarkEnd w:id="9"/>
      <w:r w:rsidR="005E62DE" w:rsidRPr="00B72461">
        <w:rPr>
          <w:rFonts w:ascii="Arial" w:eastAsia="宋体" w:hAnsi="Arial" w:cs="Arial"/>
          <w:iCs/>
          <w:sz w:val="28"/>
          <w:szCs w:val="28"/>
          <w:lang w:val="fr-FR" w:eastAsia="zh-CN"/>
        </w:rPr>
        <w:t xml:space="preserve"> </w:t>
      </w:r>
      <w:r w:rsidR="005E62DE" w:rsidRPr="00B72461">
        <w:rPr>
          <w:rFonts w:ascii="Arial" w:eastAsia="宋体" w:hAnsi="Arial" w:cs="Arial" w:hint="eastAsia"/>
          <w:iCs/>
          <w:sz w:val="28"/>
          <w:szCs w:val="28"/>
          <w:lang w:val="fr-FR" w:eastAsia="zh-CN"/>
        </w:rPr>
        <w:t>adaptation</w:t>
      </w:r>
    </w:p>
    <w:bookmarkEnd w:id="2"/>
    <w:p w14:paraId="1E44B3D8" w14:textId="1ADB4866" w:rsidR="00E63DB5" w:rsidRDefault="00D81267" w:rsidP="003E733C">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lang w:eastAsia="zh-CN"/>
        </w:rPr>
        <w:t>Based on Rel-</w:t>
      </w:r>
      <w:r w:rsidR="0017009C">
        <w:rPr>
          <w:rFonts w:ascii="Times New Roman" w:eastAsia="宋体" w:hAnsi="Times New Roman"/>
          <w:lang w:eastAsia="zh-CN"/>
        </w:rPr>
        <w:t>15/</w:t>
      </w:r>
      <w:r>
        <w:rPr>
          <w:rFonts w:ascii="Times New Roman" w:eastAsia="宋体" w:hAnsi="Times New Roman"/>
          <w:lang w:eastAsia="zh-CN"/>
        </w:rPr>
        <w:t>16, search space and C</w:t>
      </w:r>
      <w:r>
        <w:rPr>
          <w:rFonts w:ascii="Times New Roman" w:eastAsia="宋体" w:hAnsi="Times New Roman" w:hint="eastAsia"/>
          <w:lang w:eastAsia="zh-CN"/>
        </w:rPr>
        <w:t>ORESET</w:t>
      </w:r>
      <w:r>
        <w:rPr>
          <w:rFonts w:ascii="Times New Roman" w:eastAsia="宋体" w:hAnsi="Times New Roman"/>
          <w:lang w:eastAsia="zh-CN"/>
        </w:rPr>
        <w:t xml:space="preserve"> </w:t>
      </w:r>
      <w:r>
        <w:rPr>
          <w:rFonts w:ascii="Times New Roman" w:eastAsia="宋体" w:hAnsi="Times New Roman" w:hint="eastAsia"/>
          <w:lang w:eastAsia="zh-CN"/>
        </w:rPr>
        <w:t>are</w:t>
      </w:r>
      <w:r>
        <w:rPr>
          <w:rFonts w:ascii="Times New Roman" w:eastAsia="宋体" w:hAnsi="Times New Roman"/>
          <w:lang w:eastAsia="zh-CN"/>
        </w:rPr>
        <w:t xml:space="preserve"> configured per BWP, so </w:t>
      </w:r>
      <w:r w:rsidR="00E63DB5">
        <w:rPr>
          <w:rFonts w:ascii="Times New Roman" w:eastAsia="宋体" w:hAnsi="Times New Roman"/>
          <w:lang w:eastAsia="zh-CN"/>
        </w:rPr>
        <w:t xml:space="preserve">for power saving purpose </w:t>
      </w:r>
      <w:r>
        <w:rPr>
          <w:rFonts w:ascii="Times New Roman" w:eastAsia="宋体" w:hAnsi="Times New Roman"/>
          <w:lang w:eastAsia="zh-CN"/>
        </w:rPr>
        <w:t xml:space="preserve">a UE can </w:t>
      </w:r>
      <w:r w:rsidR="00E63DB5">
        <w:rPr>
          <w:rFonts w:ascii="Times New Roman" w:eastAsia="宋体" w:hAnsi="Times New Roman"/>
          <w:lang w:eastAsia="zh-CN"/>
        </w:rPr>
        <w:t>adapt</w:t>
      </w:r>
      <w:r>
        <w:rPr>
          <w:rFonts w:ascii="Times New Roman" w:eastAsia="宋体" w:hAnsi="Times New Roman"/>
          <w:lang w:eastAsia="zh-CN"/>
        </w:rPr>
        <w:t xml:space="preserve"> the PDCCH monitoring by </w:t>
      </w:r>
      <w:r w:rsidR="0017009C">
        <w:rPr>
          <w:rFonts w:ascii="Times New Roman" w:eastAsia="宋体" w:hAnsi="Times New Roman"/>
          <w:lang w:eastAsia="zh-CN"/>
        </w:rPr>
        <w:t xml:space="preserve">dynamic </w:t>
      </w:r>
      <w:r>
        <w:rPr>
          <w:rFonts w:ascii="Times New Roman" w:eastAsia="宋体" w:hAnsi="Times New Roman"/>
          <w:lang w:eastAsia="zh-CN"/>
        </w:rPr>
        <w:t xml:space="preserve">BWP switching. </w:t>
      </w:r>
      <w:r w:rsidR="0017009C">
        <w:rPr>
          <w:rFonts w:ascii="Times New Roman" w:eastAsia="宋体" w:hAnsi="Times New Roman"/>
          <w:lang w:eastAsia="zh-CN"/>
        </w:rPr>
        <w:t xml:space="preserve">However, the dynamic BWP switching is </w:t>
      </w:r>
      <w:r w:rsidRPr="00D85264">
        <w:rPr>
          <w:rFonts w:ascii="Times New Roman" w:eastAsia="宋体" w:hAnsi="Times New Roman"/>
          <w:lang w:eastAsia="zh-CN"/>
        </w:rPr>
        <w:t xml:space="preserve">not </w:t>
      </w:r>
      <w:r w:rsidR="0017009C">
        <w:rPr>
          <w:rFonts w:ascii="Times New Roman" w:eastAsia="宋体" w:hAnsi="Times New Roman"/>
          <w:lang w:eastAsia="zh-CN"/>
        </w:rPr>
        <w:t xml:space="preserve">likely to </w:t>
      </w:r>
      <w:r w:rsidRPr="00D85264">
        <w:rPr>
          <w:rFonts w:ascii="Times New Roman" w:eastAsia="宋体" w:hAnsi="Times New Roman"/>
          <w:lang w:eastAsia="zh-CN"/>
        </w:rPr>
        <w:t xml:space="preserve">be supported </w:t>
      </w:r>
      <w:r>
        <w:rPr>
          <w:rFonts w:ascii="Times New Roman" w:eastAsia="宋体" w:hAnsi="Times New Roman"/>
          <w:lang w:eastAsia="zh-CN"/>
        </w:rPr>
        <w:t xml:space="preserve">for </w:t>
      </w:r>
      <w:proofErr w:type="spellStart"/>
      <w:r>
        <w:rPr>
          <w:rFonts w:ascii="Times New Roman" w:eastAsia="宋体" w:hAnsi="Times New Roman"/>
          <w:lang w:eastAsia="zh-CN"/>
        </w:rPr>
        <w:t>RedCap</w:t>
      </w:r>
      <w:proofErr w:type="spellEnd"/>
      <w:r>
        <w:rPr>
          <w:rFonts w:ascii="Times New Roman" w:eastAsia="宋体" w:hAnsi="Times New Roman"/>
          <w:lang w:eastAsia="zh-CN"/>
        </w:rPr>
        <w:t xml:space="preserve"> UE. </w:t>
      </w:r>
      <w:r w:rsidR="002D3A00">
        <w:rPr>
          <w:rFonts w:ascii="Times New Roman" w:eastAsia="宋体" w:hAnsi="Times New Roman"/>
          <w:lang w:eastAsia="zh-CN"/>
        </w:rPr>
        <w:t>Therefore,</w:t>
      </w:r>
      <w:r w:rsidR="00E63DB5">
        <w:rPr>
          <w:rFonts w:ascii="Times New Roman" w:eastAsia="宋体" w:hAnsi="Times New Roman"/>
          <w:lang w:eastAsia="zh-CN"/>
        </w:rPr>
        <w:t xml:space="preserve"> it is worthwhile to consider PDCCH monitoring adaptation without relying on dynamic BWP switching framework. </w:t>
      </w:r>
    </w:p>
    <w:p w14:paraId="68F14DC7" w14:textId="2DD23B71" w:rsidR="002423E0" w:rsidRDefault="00D85264" w:rsidP="003E733C">
      <w:pPr>
        <w:overflowPunct w:val="0"/>
        <w:autoSpaceDE w:val="0"/>
        <w:autoSpaceDN w:val="0"/>
        <w:adjustRightInd w:val="0"/>
        <w:spacing w:after="180"/>
        <w:ind w:right="-99"/>
        <w:jc w:val="both"/>
        <w:textAlignment w:val="baseline"/>
        <w:rPr>
          <w:rFonts w:ascii="Times New Roman" w:eastAsia="宋体" w:hAnsi="Times New Roman"/>
          <w:lang w:eastAsia="zh-CN"/>
        </w:rPr>
      </w:pPr>
      <w:r w:rsidRPr="005D62EB">
        <w:rPr>
          <w:rFonts w:ascii="Times New Roman" w:eastAsia="宋体" w:hAnsi="Times New Roman"/>
          <w:szCs w:val="20"/>
          <w:lang w:eastAsia="ja-JP"/>
        </w:rPr>
        <w:t xml:space="preserve">In Rel-16, 3GPP </w:t>
      </w:r>
      <w:r>
        <w:rPr>
          <w:rFonts w:ascii="Times New Roman" w:eastAsia="宋体" w:hAnsi="Times New Roman"/>
          <w:szCs w:val="20"/>
          <w:lang w:eastAsia="ja-JP"/>
        </w:rPr>
        <w:t xml:space="preserve">has </w:t>
      </w:r>
      <w:r w:rsidRPr="005D62EB">
        <w:rPr>
          <w:rFonts w:ascii="Times New Roman" w:eastAsia="宋体" w:hAnsi="Times New Roman"/>
          <w:szCs w:val="20"/>
          <w:lang w:eastAsia="ja-JP"/>
        </w:rPr>
        <w:t xml:space="preserve">introduced SS </w:t>
      </w:r>
      <w:r>
        <w:rPr>
          <w:rFonts w:ascii="Times New Roman" w:eastAsia="宋体" w:hAnsi="Times New Roman"/>
          <w:szCs w:val="20"/>
          <w:lang w:eastAsia="ja-JP"/>
        </w:rPr>
        <w:t xml:space="preserve">(search space) </w:t>
      </w:r>
      <w:r w:rsidRPr="005D62EB">
        <w:rPr>
          <w:rFonts w:ascii="Times New Roman" w:eastAsia="宋体" w:hAnsi="Times New Roman"/>
          <w:szCs w:val="20"/>
          <w:lang w:eastAsia="ja-JP"/>
        </w:rPr>
        <w:t>set switching mechanism</w:t>
      </w:r>
      <w:r>
        <w:rPr>
          <w:rFonts w:ascii="Times New Roman" w:eastAsia="宋体" w:hAnsi="Times New Roman"/>
          <w:szCs w:val="20"/>
          <w:lang w:eastAsia="ja-JP"/>
        </w:rPr>
        <w:t xml:space="preserve"> in NR</w:t>
      </w:r>
      <w:r w:rsidR="00203EF9">
        <w:rPr>
          <w:rFonts w:ascii="Times New Roman" w:eastAsia="宋体" w:hAnsi="Times New Roman"/>
          <w:szCs w:val="20"/>
          <w:lang w:eastAsia="ja-JP"/>
        </w:rPr>
        <w:t>-</w:t>
      </w:r>
      <w:r>
        <w:rPr>
          <w:rFonts w:ascii="Times New Roman" w:eastAsia="宋体" w:hAnsi="Times New Roman"/>
          <w:szCs w:val="20"/>
          <w:lang w:eastAsia="ja-JP"/>
        </w:rPr>
        <w:t xml:space="preserve">U </w:t>
      </w:r>
      <w:r>
        <w:rPr>
          <w:rFonts w:ascii="Times New Roman" w:eastAsia="宋体" w:hAnsi="Times New Roman"/>
          <w:szCs w:val="20"/>
          <w:lang w:eastAsia="ja-JP"/>
        </w:rPr>
        <w:fldChar w:fldCharType="begin"/>
      </w:r>
      <w:r>
        <w:rPr>
          <w:rFonts w:ascii="Times New Roman" w:eastAsia="宋体" w:hAnsi="Times New Roman"/>
          <w:szCs w:val="20"/>
          <w:lang w:eastAsia="ja-JP"/>
        </w:rPr>
        <w:instrText xml:space="preserve"> REF _Ref898459 \r \h </w:instrText>
      </w:r>
      <w:r>
        <w:rPr>
          <w:rFonts w:ascii="Times New Roman" w:eastAsia="宋体" w:hAnsi="Times New Roman"/>
          <w:szCs w:val="20"/>
          <w:lang w:eastAsia="ja-JP"/>
        </w:rPr>
      </w:r>
      <w:r>
        <w:rPr>
          <w:rFonts w:ascii="Times New Roman" w:eastAsia="宋体" w:hAnsi="Times New Roman"/>
          <w:szCs w:val="20"/>
          <w:lang w:eastAsia="ja-JP"/>
        </w:rPr>
        <w:fldChar w:fldCharType="separate"/>
      </w:r>
      <w:r>
        <w:rPr>
          <w:rFonts w:ascii="Times New Roman" w:eastAsia="宋体" w:hAnsi="Times New Roman"/>
          <w:szCs w:val="20"/>
          <w:lang w:eastAsia="ja-JP"/>
        </w:rPr>
        <w:t>[</w:t>
      </w:r>
      <w:r w:rsidR="00857947">
        <w:rPr>
          <w:rFonts w:ascii="Times New Roman" w:eastAsia="宋体" w:hAnsi="Times New Roman"/>
          <w:szCs w:val="20"/>
          <w:lang w:eastAsia="ja-JP"/>
        </w:rPr>
        <w:t>2</w:t>
      </w:r>
      <w:r>
        <w:rPr>
          <w:rFonts w:ascii="Times New Roman" w:eastAsia="宋体" w:hAnsi="Times New Roman"/>
          <w:szCs w:val="20"/>
          <w:lang w:eastAsia="ja-JP"/>
        </w:rPr>
        <w:t>]</w:t>
      </w:r>
      <w:r>
        <w:rPr>
          <w:rFonts w:ascii="Times New Roman" w:eastAsia="宋体" w:hAnsi="Times New Roman"/>
          <w:szCs w:val="20"/>
          <w:lang w:eastAsia="ja-JP"/>
        </w:rPr>
        <w:fldChar w:fldCharType="end"/>
      </w:r>
      <w:r>
        <w:rPr>
          <w:rFonts w:ascii="Times New Roman" w:eastAsia="宋体" w:hAnsi="Times New Roman"/>
          <w:lang w:eastAsia="zh-CN"/>
        </w:rPr>
        <w:t xml:space="preserve">. A UE can be configured with two SS sets and only one of them is activated </w:t>
      </w:r>
      <w:r w:rsidR="00E63DB5">
        <w:rPr>
          <w:rFonts w:ascii="Times New Roman" w:eastAsia="宋体" w:hAnsi="Times New Roman"/>
          <w:lang w:eastAsia="zh-CN"/>
        </w:rPr>
        <w:t>at</w:t>
      </w:r>
      <w:r>
        <w:rPr>
          <w:rFonts w:ascii="Times New Roman" w:eastAsia="宋体" w:hAnsi="Times New Roman"/>
          <w:lang w:eastAsia="zh-CN"/>
        </w:rPr>
        <w:t xml:space="preserve"> a certain time </w:t>
      </w:r>
      <w:r>
        <w:rPr>
          <w:rFonts w:ascii="Times New Roman" w:eastAsia="宋体" w:hAnsi="Times New Roman"/>
          <w:szCs w:val="20"/>
          <w:lang w:eastAsia="ja-JP"/>
        </w:rPr>
        <w:t>by explicit or implicit SS set switching indication</w:t>
      </w:r>
      <w:r>
        <w:rPr>
          <w:rFonts w:ascii="Times New Roman" w:eastAsia="宋体" w:hAnsi="Times New Roman"/>
          <w:lang w:eastAsia="zh-CN"/>
        </w:rPr>
        <w:t xml:space="preserve">. </w:t>
      </w:r>
      <w:r w:rsidRPr="00886DD3">
        <w:rPr>
          <w:rFonts w:ascii="Times New Roman" w:eastAsia="宋体" w:hAnsi="Times New Roman"/>
          <w:lang w:eastAsia="zh-CN"/>
        </w:rPr>
        <w:t xml:space="preserve">Compared </w:t>
      </w:r>
      <w:r>
        <w:rPr>
          <w:rFonts w:ascii="Times New Roman" w:eastAsia="宋体" w:hAnsi="Times New Roman" w:hint="eastAsia"/>
          <w:lang w:eastAsia="zh-CN"/>
        </w:rPr>
        <w:t>wi</w:t>
      </w:r>
      <w:r>
        <w:rPr>
          <w:rFonts w:ascii="Times New Roman" w:eastAsia="宋体" w:hAnsi="Times New Roman"/>
          <w:lang w:eastAsia="zh-CN"/>
        </w:rPr>
        <w:t xml:space="preserve">th the </w:t>
      </w:r>
      <w:r w:rsidRPr="00886DD3">
        <w:rPr>
          <w:rFonts w:ascii="Times New Roman" w:eastAsia="宋体" w:hAnsi="Times New Roman"/>
          <w:lang w:eastAsia="zh-CN"/>
        </w:rPr>
        <w:t>existing BWP switch</w:t>
      </w:r>
      <w:r>
        <w:rPr>
          <w:rFonts w:ascii="Times New Roman" w:eastAsia="宋体" w:hAnsi="Times New Roman"/>
          <w:lang w:eastAsia="zh-CN"/>
        </w:rPr>
        <w:t>ing,</w:t>
      </w:r>
      <w:r w:rsidRPr="00886DD3">
        <w:rPr>
          <w:rFonts w:ascii="Times New Roman" w:eastAsia="宋体" w:hAnsi="Times New Roman"/>
          <w:lang w:eastAsia="zh-CN"/>
        </w:rPr>
        <w:t xml:space="preserve"> </w:t>
      </w:r>
      <w:r>
        <w:rPr>
          <w:rFonts w:ascii="Times New Roman" w:eastAsia="宋体" w:hAnsi="Times New Roman"/>
          <w:lang w:eastAsia="zh-CN"/>
        </w:rPr>
        <w:t xml:space="preserve">the SS set switching mechanism </w:t>
      </w:r>
      <w:r w:rsidR="00D81267">
        <w:rPr>
          <w:rFonts w:ascii="Times New Roman" w:eastAsia="宋体" w:hAnsi="Times New Roman"/>
          <w:lang w:eastAsia="zh-CN"/>
        </w:rPr>
        <w:t>can achieve dynamic PDCCH monitoring adaptation within one BWP.</w:t>
      </w:r>
      <w:r w:rsidR="00AD0BA4" w:rsidRPr="00AD0BA4">
        <w:rPr>
          <w:rFonts w:ascii="Times New Roman" w:eastAsia="宋体" w:hAnsi="Times New Roman"/>
          <w:lang w:eastAsia="zh-CN"/>
        </w:rPr>
        <w:t xml:space="preserve"> </w:t>
      </w:r>
      <w:r w:rsidR="00AD0BA4">
        <w:rPr>
          <w:rFonts w:ascii="Times New Roman" w:eastAsia="宋体" w:hAnsi="Times New Roman"/>
          <w:lang w:eastAsia="zh-CN"/>
        </w:rPr>
        <w:t xml:space="preserve">Therefore, for reducing PDCCH monitoring and power saving improvements, </w:t>
      </w:r>
      <w:r w:rsidR="00AD0BA4" w:rsidRPr="00C24731">
        <w:rPr>
          <w:rFonts w:ascii="Times New Roman" w:eastAsia="宋体" w:hAnsi="Times New Roman"/>
          <w:lang w:eastAsia="zh-CN"/>
        </w:rPr>
        <w:t xml:space="preserve">this valuable mechanism </w:t>
      </w:r>
      <w:r w:rsidR="00AD0BA4">
        <w:rPr>
          <w:rFonts w:ascii="Times New Roman" w:eastAsia="宋体" w:hAnsi="Times New Roman"/>
          <w:lang w:eastAsia="zh-CN"/>
        </w:rPr>
        <w:t>can be a starting point</w:t>
      </w:r>
      <w:r w:rsidR="00AD0BA4" w:rsidRPr="00C24731">
        <w:rPr>
          <w:rFonts w:ascii="Times New Roman" w:eastAsia="宋体" w:hAnsi="Times New Roman"/>
          <w:lang w:eastAsia="zh-CN"/>
        </w:rPr>
        <w:t xml:space="preserve"> for </w:t>
      </w:r>
      <w:proofErr w:type="spellStart"/>
      <w:r w:rsidR="00AD0BA4">
        <w:rPr>
          <w:rFonts w:ascii="Times New Roman" w:eastAsia="宋体" w:hAnsi="Times New Roman"/>
          <w:lang w:eastAsia="zh-CN"/>
        </w:rPr>
        <w:t>RedCap</w:t>
      </w:r>
      <w:proofErr w:type="spellEnd"/>
      <w:r w:rsidR="00AD0BA4">
        <w:rPr>
          <w:rFonts w:ascii="Times New Roman" w:eastAsia="宋体" w:hAnsi="Times New Roman"/>
          <w:lang w:eastAsia="zh-CN"/>
        </w:rPr>
        <w:t xml:space="preserve"> </w:t>
      </w:r>
      <w:r w:rsidR="00AD0BA4" w:rsidRPr="00C24731">
        <w:rPr>
          <w:rFonts w:ascii="Times New Roman" w:eastAsia="宋体" w:hAnsi="Times New Roman"/>
          <w:lang w:eastAsia="zh-CN"/>
        </w:rPr>
        <w:t>UE</w:t>
      </w:r>
      <w:r w:rsidR="00AD0BA4">
        <w:rPr>
          <w:rFonts w:ascii="Times New Roman" w:eastAsia="宋体" w:hAnsi="Times New Roman"/>
          <w:lang w:eastAsia="zh-CN"/>
        </w:rPr>
        <w:t>.</w:t>
      </w:r>
      <w:r w:rsidR="00AD0BA4" w:rsidRPr="008B6940">
        <w:rPr>
          <w:rFonts w:ascii="Times New Roman" w:eastAsia="宋体" w:hAnsi="Times New Roman"/>
          <w:lang w:eastAsia="zh-CN"/>
        </w:rPr>
        <w:t xml:space="preserve"> </w:t>
      </w:r>
      <w:r w:rsidR="00203EF9">
        <w:rPr>
          <w:rFonts w:ascii="Times New Roman" w:eastAsia="宋体" w:hAnsi="Times New Roman"/>
          <w:lang w:eastAsia="zh-CN"/>
        </w:rPr>
        <w:t>S</w:t>
      </w:r>
      <w:r w:rsidR="00AD0BA4">
        <w:rPr>
          <w:rFonts w:ascii="Times New Roman" w:eastAsia="宋体" w:hAnsi="Times New Roman"/>
          <w:lang w:eastAsia="zh-CN"/>
        </w:rPr>
        <w:t xml:space="preserve">ome further adaptation and enhancements </w:t>
      </w:r>
      <w:r w:rsidR="00203EF9">
        <w:rPr>
          <w:rFonts w:ascii="Times New Roman" w:eastAsia="宋体" w:hAnsi="Times New Roman"/>
          <w:lang w:eastAsia="zh-CN"/>
        </w:rPr>
        <w:t>may be</w:t>
      </w:r>
      <w:r w:rsidR="00AD0BA4">
        <w:rPr>
          <w:rFonts w:ascii="Times New Roman" w:eastAsia="宋体" w:hAnsi="Times New Roman"/>
          <w:lang w:eastAsia="zh-CN"/>
        </w:rPr>
        <w:t xml:space="preserve"> needed. </w:t>
      </w:r>
    </w:p>
    <w:p w14:paraId="76F0778B" w14:textId="06A664F5" w:rsidR="00E63DB5" w:rsidRDefault="00AD0BA4" w:rsidP="0074078B">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lang w:eastAsia="zh-CN"/>
        </w:rPr>
        <w:t xml:space="preserve">In </w:t>
      </w:r>
      <w:r w:rsidR="006C45A7">
        <w:rPr>
          <w:rFonts w:ascii="Times New Roman" w:eastAsia="宋体" w:hAnsi="Times New Roman"/>
          <w:lang w:eastAsia="zh-CN"/>
        </w:rPr>
        <w:t xml:space="preserve">current </w:t>
      </w:r>
      <w:r>
        <w:rPr>
          <w:rFonts w:ascii="Times New Roman" w:eastAsia="宋体" w:hAnsi="Times New Roman"/>
          <w:lang w:eastAsia="zh-CN"/>
        </w:rPr>
        <w:t xml:space="preserve">SS set switching mechanism, UE </w:t>
      </w:r>
      <w:r w:rsidR="006C45A7" w:rsidRPr="006C45A7">
        <w:rPr>
          <w:rFonts w:ascii="Times New Roman" w:eastAsia="宋体" w:hAnsi="Times New Roman"/>
          <w:lang w:eastAsia="zh-CN"/>
        </w:rPr>
        <w:t>switches to monitoring SS sets in group</w:t>
      </w:r>
      <w:r w:rsidR="006C45A7">
        <w:rPr>
          <w:rFonts w:ascii="Times New Roman" w:eastAsia="宋体" w:hAnsi="Times New Roman"/>
          <w:lang w:eastAsia="zh-CN"/>
        </w:rPr>
        <w:t xml:space="preserve"> 1 when it detects any DCI format by monitoring PDCCH on a SS set associated with SS group 0.</w:t>
      </w:r>
      <w:r w:rsidR="00F958DC">
        <w:rPr>
          <w:rFonts w:ascii="Times New Roman" w:eastAsia="宋体" w:hAnsi="Times New Roman"/>
          <w:lang w:eastAsia="zh-CN"/>
        </w:rPr>
        <w:t xml:space="preserve"> </w:t>
      </w:r>
      <w:r w:rsidR="00E63DB5">
        <w:rPr>
          <w:rFonts w:ascii="Times New Roman" w:eastAsia="宋体" w:hAnsi="Times New Roman"/>
          <w:lang w:eastAsia="zh-CN"/>
        </w:rPr>
        <w:t>Such implicit search space switching rule is reasonable for NR</w:t>
      </w:r>
      <w:r w:rsidR="00203EF9">
        <w:rPr>
          <w:rFonts w:ascii="Times New Roman" w:eastAsia="宋体" w:hAnsi="Times New Roman"/>
          <w:lang w:eastAsia="zh-CN"/>
        </w:rPr>
        <w:t>-</w:t>
      </w:r>
      <w:r w:rsidR="00E63DB5">
        <w:rPr>
          <w:rFonts w:ascii="Times New Roman" w:eastAsia="宋体" w:hAnsi="Times New Roman"/>
          <w:lang w:eastAsia="zh-CN"/>
        </w:rPr>
        <w:t xml:space="preserve">U as the intention is to adapt the UE monitoring based on the </w:t>
      </w:r>
      <w:proofErr w:type="spellStart"/>
      <w:r w:rsidR="00E63DB5">
        <w:rPr>
          <w:rFonts w:ascii="Times New Roman" w:eastAsia="宋体" w:hAnsi="Times New Roman"/>
          <w:lang w:eastAsia="zh-CN"/>
        </w:rPr>
        <w:t>gNB</w:t>
      </w:r>
      <w:proofErr w:type="spellEnd"/>
      <w:r w:rsidR="00E63DB5">
        <w:rPr>
          <w:rFonts w:ascii="Times New Roman" w:eastAsia="宋体" w:hAnsi="Times New Roman"/>
          <w:lang w:eastAsia="zh-CN"/>
        </w:rPr>
        <w:t xml:space="preserve"> channel occupancy. However, it does not make sense for licensed band operation for power saving purpose</w:t>
      </w:r>
      <w:r w:rsidR="00F958DC">
        <w:rPr>
          <w:rFonts w:ascii="Times New Roman" w:eastAsia="宋体" w:hAnsi="Times New Roman"/>
          <w:lang w:eastAsia="zh-CN"/>
        </w:rPr>
        <w:t xml:space="preserve">, since there is no need to do SS set switching when UE detects </w:t>
      </w:r>
      <w:r w:rsidR="004900C9">
        <w:rPr>
          <w:rFonts w:ascii="Times New Roman" w:eastAsia="宋体" w:hAnsi="Times New Roman"/>
          <w:lang w:eastAsia="zh-CN"/>
        </w:rPr>
        <w:t>a</w:t>
      </w:r>
      <w:r w:rsidR="003E733C">
        <w:rPr>
          <w:rFonts w:ascii="Times New Roman" w:eastAsia="宋体" w:hAnsi="Times New Roman"/>
          <w:lang w:eastAsia="zh-CN"/>
        </w:rPr>
        <w:t xml:space="preserve"> non-scheduling </w:t>
      </w:r>
      <w:r w:rsidR="00F958DC">
        <w:rPr>
          <w:rFonts w:ascii="Times New Roman" w:eastAsia="宋体" w:hAnsi="Times New Roman"/>
          <w:lang w:eastAsia="zh-CN"/>
        </w:rPr>
        <w:t>DCI format</w:t>
      </w:r>
      <w:r w:rsidR="003E733C">
        <w:rPr>
          <w:rFonts w:ascii="Times New Roman" w:eastAsia="宋体" w:hAnsi="Times New Roman"/>
          <w:lang w:eastAsia="zh-CN"/>
        </w:rPr>
        <w:t>.</w:t>
      </w:r>
      <w:r w:rsidR="003E733C">
        <w:rPr>
          <w:rFonts w:ascii="Times New Roman" w:eastAsia="宋体" w:hAnsi="Times New Roman" w:hint="eastAsia"/>
          <w:lang w:eastAsia="zh-CN"/>
        </w:rPr>
        <w:t xml:space="preserve"> </w:t>
      </w:r>
      <w:r w:rsidR="003E733C">
        <w:rPr>
          <w:rFonts w:ascii="Times New Roman" w:eastAsia="宋体" w:hAnsi="Times New Roman"/>
          <w:lang w:eastAsia="zh-CN"/>
        </w:rPr>
        <w:t>For example, UE is configured multiple PDCCH monitoring occasion</w:t>
      </w:r>
      <w:r w:rsidR="004900C9">
        <w:rPr>
          <w:rFonts w:ascii="Times New Roman" w:eastAsia="宋体" w:hAnsi="Times New Roman"/>
          <w:lang w:eastAsia="zh-CN"/>
        </w:rPr>
        <w:t>s</w:t>
      </w:r>
      <w:r w:rsidR="003E733C">
        <w:rPr>
          <w:rFonts w:ascii="Times New Roman" w:eastAsia="宋体" w:hAnsi="Times New Roman"/>
          <w:lang w:eastAsia="zh-CN"/>
        </w:rPr>
        <w:t xml:space="preserve"> of DCI format 2_6</w:t>
      </w:r>
      <w:r w:rsidR="00C63364">
        <w:rPr>
          <w:rFonts w:ascii="Times New Roman" w:eastAsia="宋体" w:hAnsi="Times New Roman"/>
          <w:lang w:eastAsia="zh-CN"/>
        </w:rPr>
        <w:t>. But it is no need to switch to SS group 1 when UE is indicated not to wake up for the next long DRX cycle.</w:t>
      </w:r>
      <w:r w:rsidR="0000089F" w:rsidRPr="0000089F">
        <w:rPr>
          <w:rFonts w:ascii="Times New Roman" w:eastAsia="宋体" w:hAnsi="Times New Roman"/>
          <w:lang w:eastAsia="zh-CN"/>
        </w:rPr>
        <w:t xml:space="preserve"> </w:t>
      </w:r>
      <w:r w:rsidR="00E63DB5">
        <w:rPr>
          <w:rFonts w:ascii="Times New Roman" w:eastAsia="宋体" w:hAnsi="Times New Roman"/>
          <w:lang w:eastAsia="zh-CN"/>
        </w:rPr>
        <w:t xml:space="preserve">As another example, there is no need for UE to switch the search space upon detecting a DCI format 2_0 as it does not directly </w:t>
      </w:r>
      <w:r w:rsidR="002D3A00">
        <w:rPr>
          <w:rFonts w:ascii="Times New Roman" w:eastAsia="宋体" w:hAnsi="Times New Roman"/>
          <w:lang w:eastAsia="zh-CN"/>
        </w:rPr>
        <w:t>relate</w:t>
      </w:r>
      <w:r w:rsidR="00E63DB5">
        <w:rPr>
          <w:rFonts w:ascii="Times New Roman" w:eastAsia="宋体" w:hAnsi="Times New Roman"/>
          <w:lang w:eastAsia="zh-CN"/>
        </w:rPr>
        <w:t xml:space="preserve"> to traffic </w:t>
      </w:r>
      <w:r w:rsidR="00203EF9">
        <w:rPr>
          <w:rFonts w:ascii="Times New Roman" w:eastAsia="宋体" w:hAnsi="Times New Roman"/>
          <w:lang w:eastAsia="zh-CN"/>
        </w:rPr>
        <w:t>activity</w:t>
      </w:r>
      <w:r w:rsidR="00E63DB5">
        <w:rPr>
          <w:rFonts w:ascii="Times New Roman" w:eastAsia="宋体" w:hAnsi="Times New Roman"/>
          <w:lang w:eastAsia="zh-CN"/>
        </w:rPr>
        <w:t xml:space="preserve">.  </w:t>
      </w:r>
    </w:p>
    <w:p w14:paraId="09EE249A" w14:textId="63D46624" w:rsidR="00B3183C" w:rsidRDefault="008B6940" w:rsidP="0074078B">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here</w:t>
      </w:r>
      <w:r w:rsidR="000D3872">
        <w:rPr>
          <w:rFonts w:ascii="Times New Roman" w:eastAsia="宋体" w:hAnsi="Times New Roman"/>
          <w:lang w:eastAsia="zh-CN"/>
        </w:rPr>
        <w:t xml:space="preserve"> are some potential </w:t>
      </w:r>
      <w:r w:rsidR="0074078B">
        <w:rPr>
          <w:rFonts w:ascii="Times New Roman" w:eastAsia="宋体" w:hAnsi="Times New Roman"/>
          <w:lang w:eastAsia="zh-CN"/>
        </w:rPr>
        <w:t>methods</w:t>
      </w:r>
      <w:r w:rsidR="000D3872">
        <w:rPr>
          <w:rFonts w:ascii="Times New Roman" w:eastAsia="宋体" w:hAnsi="Times New Roman"/>
          <w:lang w:eastAsia="zh-CN"/>
        </w:rPr>
        <w:t xml:space="preserve"> to </w:t>
      </w:r>
      <w:r w:rsidR="00B3183C">
        <w:rPr>
          <w:rFonts w:ascii="Times New Roman" w:eastAsia="宋体" w:hAnsi="Times New Roman"/>
          <w:lang w:eastAsia="zh-CN"/>
        </w:rPr>
        <w:t>indicate</w:t>
      </w:r>
      <w:r w:rsidR="0074078B">
        <w:rPr>
          <w:rFonts w:ascii="Times New Roman" w:eastAsia="宋体" w:hAnsi="Times New Roman"/>
          <w:lang w:eastAsia="zh-CN"/>
        </w:rPr>
        <w:t xml:space="preserve"> SS </w:t>
      </w:r>
      <w:r w:rsidR="00B3183C">
        <w:rPr>
          <w:rFonts w:ascii="Times New Roman" w:eastAsia="宋体" w:hAnsi="Times New Roman"/>
          <w:lang w:eastAsia="zh-CN"/>
        </w:rPr>
        <w:t>set</w:t>
      </w:r>
      <w:r w:rsidR="0074078B">
        <w:rPr>
          <w:rFonts w:ascii="Times New Roman" w:eastAsia="宋体" w:hAnsi="Times New Roman"/>
          <w:lang w:eastAsia="zh-CN"/>
        </w:rPr>
        <w:t xml:space="preserve"> switching </w:t>
      </w:r>
      <w:r w:rsidR="000D3872">
        <w:rPr>
          <w:rFonts w:ascii="Times New Roman" w:eastAsia="宋体" w:hAnsi="Times New Roman"/>
          <w:lang w:eastAsia="zh-CN"/>
        </w:rPr>
        <w:t xml:space="preserve">for </w:t>
      </w:r>
      <w:proofErr w:type="spellStart"/>
      <w:r w:rsidR="000D3872">
        <w:rPr>
          <w:rFonts w:ascii="Times New Roman" w:eastAsia="宋体" w:hAnsi="Times New Roman"/>
          <w:lang w:eastAsia="zh-CN"/>
        </w:rPr>
        <w:t>RedCap</w:t>
      </w:r>
      <w:proofErr w:type="spellEnd"/>
      <w:r w:rsidR="000D3872">
        <w:rPr>
          <w:rFonts w:ascii="Times New Roman" w:eastAsia="宋体" w:hAnsi="Times New Roman"/>
          <w:lang w:eastAsia="zh-CN"/>
        </w:rPr>
        <w:t xml:space="preserve"> UE </w:t>
      </w:r>
      <w:r w:rsidR="0074078B">
        <w:rPr>
          <w:rFonts w:ascii="Times New Roman" w:eastAsia="宋体" w:hAnsi="Times New Roman"/>
          <w:lang w:eastAsia="zh-CN"/>
        </w:rPr>
        <w:t xml:space="preserve">as shown in </w:t>
      </w:r>
      <w:r w:rsidR="0074078B">
        <w:rPr>
          <w:rFonts w:ascii="Times New Roman" w:eastAsia="宋体" w:hAnsi="Times New Roman"/>
          <w:lang w:eastAsia="zh-CN"/>
        </w:rPr>
        <w:fldChar w:fldCharType="begin"/>
      </w:r>
      <w:r w:rsidR="0074078B">
        <w:rPr>
          <w:rFonts w:ascii="Times New Roman" w:eastAsia="宋体" w:hAnsi="Times New Roman"/>
          <w:lang w:eastAsia="zh-CN"/>
        </w:rPr>
        <w:instrText xml:space="preserve"> REF _Ref32265830 \h </w:instrText>
      </w:r>
      <w:r w:rsidR="00FB5DD8">
        <w:rPr>
          <w:rFonts w:ascii="Times New Roman" w:eastAsia="宋体" w:hAnsi="Times New Roman"/>
          <w:lang w:eastAsia="zh-CN"/>
        </w:rPr>
        <w:instrText xml:space="preserve"> \* MERGEFORMAT </w:instrText>
      </w:r>
      <w:r w:rsidR="0074078B">
        <w:rPr>
          <w:rFonts w:ascii="Times New Roman" w:eastAsia="宋体" w:hAnsi="Times New Roman"/>
          <w:lang w:eastAsia="zh-CN"/>
        </w:rPr>
      </w:r>
      <w:r w:rsidR="0074078B">
        <w:rPr>
          <w:rFonts w:ascii="Times New Roman" w:eastAsia="宋体" w:hAnsi="Times New Roman"/>
          <w:lang w:eastAsia="zh-CN"/>
        </w:rPr>
        <w:fldChar w:fldCharType="separate"/>
      </w:r>
      <w:r w:rsidR="0074078B" w:rsidRPr="00DB3019">
        <w:rPr>
          <w:rFonts w:ascii="Times New Roman" w:eastAsia="宋体" w:hAnsi="Times New Roman"/>
          <w:lang w:eastAsia="zh-CN"/>
        </w:rPr>
        <w:t>Figure 1</w:t>
      </w:r>
      <w:r w:rsidR="0074078B">
        <w:rPr>
          <w:rFonts w:ascii="Times New Roman" w:eastAsia="宋体" w:hAnsi="Times New Roman"/>
          <w:lang w:eastAsia="zh-CN"/>
        </w:rPr>
        <w:fldChar w:fldCharType="end"/>
      </w:r>
      <w:r w:rsidR="0074078B">
        <w:rPr>
          <w:rFonts w:ascii="Times New Roman" w:eastAsia="宋体" w:hAnsi="Times New Roman"/>
          <w:lang w:eastAsia="zh-CN"/>
        </w:rPr>
        <w:t>.</w:t>
      </w:r>
      <w:r w:rsidR="0074078B" w:rsidRPr="001E4CA5">
        <w:rPr>
          <w:rFonts w:ascii="Times New Roman" w:eastAsia="宋体" w:hAnsi="Times New Roman"/>
          <w:lang w:eastAsia="zh-CN"/>
        </w:rPr>
        <w:t xml:space="preserve"> </w:t>
      </w:r>
      <w:r w:rsidR="00FB5DD8" w:rsidRPr="00A208F9">
        <w:rPr>
          <w:rFonts w:ascii="Times New Roman" w:eastAsia="宋体" w:hAnsi="Times New Roman"/>
          <w:lang w:eastAsia="zh-CN"/>
        </w:rPr>
        <w:t xml:space="preserve">These methods can be </w:t>
      </w:r>
      <w:r w:rsidR="000F2E6E" w:rsidRPr="00A208F9">
        <w:rPr>
          <w:rFonts w:ascii="Times New Roman" w:eastAsia="宋体" w:hAnsi="Times New Roman"/>
          <w:lang w:eastAsia="zh-CN"/>
        </w:rPr>
        <w:t xml:space="preserve">studied </w:t>
      </w:r>
      <w:r w:rsidR="00FB5DD8" w:rsidRPr="00A208F9">
        <w:rPr>
          <w:rFonts w:ascii="Times New Roman" w:eastAsia="宋体" w:hAnsi="Times New Roman"/>
          <w:lang w:eastAsia="zh-CN"/>
        </w:rPr>
        <w:t xml:space="preserve">in </w:t>
      </w:r>
      <w:proofErr w:type="spellStart"/>
      <w:r w:rsidR="00FB5DD8" w:rsidRPr="00A208F9">
        <w:rPr>
          <w:rFonts w:ascii="Times New Roman" w:eastAsia="宋体" w:hAnsi="Times New Roman"/>
          <w:lang w:eastAsia="zh-CN"/>
        </w:rPr>
        <w:t>RedCap</w:t>
      </w:r>
      <w:proofErr w:type="spellEnd"/>
      <w:r w:rsidR="00FB5DD8" w:rsidRPr="00A208F9">
        <w:rPr>
          <w:rFonts w:ascii="Times New Roman" w:eastAsia="宋体" w:hAnsi="Times New Roman"/>
          <w:lang w:eastAsia="zh-CN"/>
        </w:rPr>
        <w:t xml:space="preserve"> SI or in R</w:t>
      </w:r>
      <w:r w:rsidR="00CA3A43">
        <w:rPr>
          <w:rFonts w:ascii="Times New Roman" w:eastAsia="宋体" w:hAnsi="Times New Roman"/>
          <w:lang w:eastAsia="zh-CN"/>
        </w:rPr>
        <w:t>el-</w:t>
      </w:r>
      <w:r w:rsidR="00FB5DD8" w:rsidRPr="00A208F9">
        <w:rPr>
          <w:rFonts w:ascii="Times New Roman" w:eastAsia="宋体" w:hAnsi="Times New Roman"/>
          <w:lang w:eastAsia="zh-CN"/>
        </w:rPr>
        <w:t>17 power saving WI.</w:t>
      </w:r>
      <w:r w:rsidR="00BF6C8E" w:rsidRPr="00A208F9">
        <w:rPr>
          <w:rFonts w:ascii="Times New Roman" w:eastAsia="宋体" w:hAnsi="Times New Roman"/>
          <w:lang w:eastAsia="zh-CN"/>
        </w:rPr>
        <w:t xml:space="preserve"> </w:t>
      </w:r>
      <w:r w:rsidR="00203EF9">
        <w:rPr>
          <w:rFonts w:ascii="Times New Roman" w:eastAsia="宋体" w:hAnsi="Times New Roman"/>
          <w:lang w:eastAsia="zh-CN"/>
        </w:rPr>
        <w:t>G</w:t>
      </w:r>
      <w:r w:rsidR="00BF6C8E" w:rsidRPr="00A208F9">
        <w:rPr>
          <w:rFonts w:ascii="Times New Roman" w:eastAsia="宋体" w:hAnsi="Times New Roman"/>
          <w:lang w:eastAsia="zh-CN"/>
        </w:rPr>
        <w:t>eneral</w:t>
      </w:r>
      <w:r w:rsidR="00203EF9">
        <w:rPr>
          <w:rFonts w:ascii="Times New Roman" w:eastAsia="宋体" w:hAnsi="Times New Roman"/>
          <w:lang w:eastAsia="zh-CN"/>
        </w:rPr>
        <w:t>ly,</w:t>
      </w:r>
      <w:r w:rsidR="00BF6C8E" w:rsidRPr="00A208F9">
        <w:rPr>
          <w:rFonts w:ascii="Times New Roman" w:eastAsia="宋体" w:hAnsi="Times New Roman"/>
          <w:lang w:eastAsia="zh-CN"/>
        </w:rPr>
        <w:t xml:space="preserve"> power saving </w:t>
      </w:r>
      <w:r w:rsidR="00CA3A43">
        <w:rPr>
          <w:rFonts w:ascii="Times New Roman" w:eastAsia="宋体" w:hAnsi="Times New Roman"/>
          <w:lang w:eastAsia="zh-CN"/>
        </w:rPr>
        <w:t xml:space="preserve">schemes </w:t>
      </w:r>
      <w:r w:rsidR="00BF6C8E" w:rsidRPr="00A208F9">
        <w:rPr>
          <w:rFonts w:ascii="Times New Roman" w:eastAsia="宋体" w:hAnsi="Times New Roman"/>
          <w:lang w:eastAsia="zh-CN"/>
        </w:rPr>
        <w:t>can be discussed in R</w:t>
      </w:r>
      <w:r w:rsidR="00CA3A43">
        <w:rPr>
          <w:rFonts w:ascii="Times New Roman" w:eastAsia="宋体" w:hAnsi="Times New Roman"/>
          <w:lang w:eastAsia="zh-CN"/>
        </w:rPr>
        <w:t>el-</w:t>
      </w:r>
      <w:r w:rsidR="00BF6C8E" w:rsidRPr="00A208F9">
        <w:rPr>
          <w:rFonts w:ascii="Times New Roman" w:eastAsia="宋体" w:hAnsi="Times New Roman"/>
          <w:lang w:eastAsia="zh-CN"/>
        </w:rPr>
        <w:t xml:space="preserve">17 power saving SI, </w:t>
      </w:r>
      <w:proofErr w:type="spellStart"/>
      <w:r w:rsidR="00BF6C8E" w:rsidRPr="00CC60E9">
        <w:rPr>
          <w:rFonts w:ascii="Times New Roman" w:eastAsia="宋体" w:hAnsi="Times New Roman"/>
          <w:lang w:eastAsia="zh-CN"/>
        </w:rPr>
        <w:t>RedCap</w:t>
      </w:r>
      <w:proofErr w:type="spellEnd"/>
      <w:r w:rsidR="00BF6C8E" w:rsidRPr="00CC60E9">
        <w:rPr>
          <w:rFonts w:ascii="Times New Roman" w:eastAsia="宋体" w:hAnsi="Times New Roman"/>
          <w:lang w:eastAsia="zh-CN"/>
        </w:rPr>
        <w:t xml:space="preserve"> </w:t>
      </w:r>
      <w:r w:rsidR="00CA3A43">
        <w:rPr>
          <w:rFonts w:ascii="Times New Roman" w:eastAsia="宋体" w:hAnsi="Times New Roman"/>
          <w:lang w:eastAsia="zh-CN"/>
        </w:rPr>
        <w:t xml:space="preserve">dedicated </w:t>
      </w:r>
      <w:r w:rsidR="00BF6C8E" w:rsidRPr="00A208F9">
        <w:rPr>
          <w:rFonts w:ascii="Times New Roman" w:eastAsia="宋体" w:hAnsi="Times New Roman"/>
          <w:lang w:eastAsia="zh-CN"/>
        </w:rPr>
        <w:t>power saving</w:t>
      </w:r>
      <w:r w:rsidR="00CA3A43">
        <w:rPr>
          <w:rFonts w:ascii="Times New Roman" w:eastAsia="宋体" w:hAnsi="Times New Roman"/>
          <w:lang w:eastAsia="zh-CN"/>
        </w:rPr>
        <w:t xml:space="preserve"> </w:t>
      </w:r>
      <w:r w:rsidR="00203EF9">
        <w:rPr>
          <w:rFonts w:ascii="Times New Roman" w:eastAsia="宋体" w:hAnsi="Times New Roman"/>
          <w:lang w:eastAsia="zh-CN"/>
        </w:rPr>
        <w:t>schemes</w:t>
      </w:r>
      <w:r w:rsidR="00BF6C8E" w:rsidRPr="00A208F9">
        <w:rPr>
          <w:rFonts w:ascii="Times New Roman" w:eastAsia="宋体" w:hAnsi="Times New Roman"/>
          <w:lang w:eastAsia="zh-CN"/>
        </w:rPr>
        <w:t xml:space="preserve"> can be </w:t>
      </w:r>
      <w:r w:rsidR="00A82AA3" w:rsidRPr="00DB3019">
        <w:rPr>
          <w:rFonts w:ascii="Times New Roman" w:eastAsia="宋体" w:hAnsi="Times New Roman"/>
          <w:lang w:eastAsia="zh-CN"/>
        </w:rPr>
        <w:t>discussed</w:t>
      </w:r>
      <w:r w:rsidR="00BF6C8E" w:rsidRPr="00A208F9">
        <w:rPr>
          <w:rFonts w:ascii="Times New Roman" w:eastAsia="宋体" w:hAnsi="Times New Roman"/>
          <w:lang w:eastAsia="zh-CN"/>
        </w:rPr>
        <w:t xml:space="preserve"> in </w:t>
      </w:r>
      <w:proofErr w:type="spellStart"/>
      <w:r w:rsidR="00BF6C8E" w:rsidRPr="00A208F9">
        <w:rPr>
          <w:rFonts w:ascii="Times New Roman" w:eastAsia="宋体" w:hAnsi="Times New Roman"/>
          <w:lang w:eastAsia="zh-CN"/>
        </w:rPr>
        <w:t>RedCap</w:t>
      </w:r>
      <w:proofErr w:type="spellEnd"/>
      <w:r w:rsidR="00CA3A43">
        <w:rPr>
          <w:rFonts w:ascii="Times New Roman" w:eastAsia="宋体" w:hAnsi="Times New Roman"/>
          <w:lang w:eastAsia="zh-CN"/>
        </w:rPr>
        <w:t xml:space="preserve"> SI</w:t>
      </w:r>
      <w:r w:rsidR="00BF6C8E" w:rsidRPr="00A208F9">
        <w:rPr>
          <w:rFonts w:ascii="Times New Roman" w:eastAsia="宋体" w:hAnsi="Times New Roman"/>
          <w:lang w:eastAsia="zh-CN"/>
        </w:rPr>
        <w:t>, if any.</w:t>
      </w:r>
    </w:p>
    <w:p w14:paraId="0FFECD90" w14:textId="77777777" w:rsidR="00B3183C" w:rsidRPr="00A570CC" w:rsidRDefault="00B3183C" w:rsidP="00DB3019">
      <w:pPr>
        <w:pStyle w:val="a7"/>
        <w:numPr>
          <w:ilvl w:val="0"/>
          <w:numId w:val="33"/>
        </w:numPr>
        <w:jc w:val="both"/>
        <w:rPr>
          <w:rFonts w:ascii="Times New Roman" w:eastAsia="宋体" w:hAnsi="Times New Roman"/>
          <w:bCs/>
          <w:lang w:eastAsia="zh-CN"/>
        </w:rPr>
      </w:pPr>
      <w:r w:rsidRPr="00A570CC">
        <w:rPr>
          <w:rFonts w:ascii="Times New Roman" w:eastAsia="宋体" w:hAnsi="Times New Roman"/>
          <w:bCs/>
          <w:lang w:eastAsia="zh-CN"/>
        </w:rPr>
        <w:t>Explicit SS set switching by scheduling DCI</w:t>
      </w:r>
      <w:r w:rsidR="00AB60CB">
        <w:rPr>
          <w:rFonts w:ascii="Times New Roman" w:eastAsia="宋体" w:hAnsi="Times New Roman"/>
          <w:bCs/>
          <w:lang w:eastAsia="zh-CN"/>
        </w:rPr>
        <w:t>, e.g. DCI 0_1 and 1_1</w:t>
      </w:r>
    </w:p>
    <w:p w14:paraId="3D20C7D5" w14:textId="77777777" w:rsidR="00B3183C" w:rsidRPr="00A570CC" w:rsidRDefault="00B3183C" w:rsidP="00DB3019">
      <w:pPr>
        <w:pStyle w:val="a7"/>
        <w:numPr>
          <w:ilvl w:val="0"/>
          <w:numId w:val="33"/>
        </w:numPr>
        <w:jc w:val="both"/>
        <w:rPr>
          <w:rFonts w:ascii="Times New Roman" w:eastAsia="宋体" w:hAnsi="Times New Roman"/>
          <w:bCs/>
          <w:lang w:eastAsia="zh-CN"/>
        </w:rPr>
      </w:pPr>
      <w:r w:rsidRPr="00A570CC">
        <w:rPr>
          <w:rFonts w:ascii="Times New Roman" w:eastAsia="宋体" w:hAnsi="Times New Roman"/>
          <w:bCs/>
          <w:lang w:eastAsia="zh-CN"/>
        </w:rPr>
        <w:t>Implicit SS set switching by detecting scheduling grant, UL transmission (SR/CG), etc.</w:t>
      </w:r>
    </w:p>
    <w:p w14:paraId="2D9F0AE6" w14:textId="0FD67920" w:rsidR="00B3183C" w:rsidRPr="00A570CC" w:rsidRDefault="00B3183C" w:rsidP="00DB3019">
      <w:pPr>
        <w:pStyle w:val="a7"/>
        <w:numPr>
          <w:ilvl w:val="0"/>
          <w:numId w:val="33"/>
        </w:numPr>
        <w:jc w:val="both"/>
        <w:rPr>
          <w:rFonts w:ascii="Times New Roman" w:eastAsia="宋体" w:hAnsi="Times New Roman"/>
          <w:bCs/>
          <w:lang w:eastAsia="zh-CN"/>
        </w:rPr>
      </w:pPr>
      <w:r w:rsidRPr="00A570CC">
        <w:rPr>
          <w:rFonts w:ascii="Times New Roman" w:eastAsia="宋体" w:hAnsi="Times New Roman"/>
          <w:bCs/>
          <w:lang w:eastAsia="zh-CN"/>
        </w:rPr>
        <w:t xml:space="preserve">Potential extension to </w:t>
      </w:r>
      <w:r w:rsidR="00127B92">
        <w:rPr>
          <w:rFonts w:ascii="Times New Roman" w:eastAsia="宋体" w:hAnsi="Times New Roman"/>
          <w:bCs/>
          <w:lang w:eastAsia="zh-CN"/>
        </w:rPr>
        <w:t>wake-up signal (</w:t>
      </w:r>
      <w:r w:rsidR="00127B92" w:rsidRPr="00A570CC">
        <w:rPr>
          <w:rFonts w:ascii="Times New Roman" w:eastAsia="宋体" w:hAnsi="Times New Roman"/>
          <w:bCs/>
          <w:lang w:eastAsia="zh-CN"/>
        </w:rPr>
        <w:t>WUS</w:t>
      </w:r>
      <w:r w:rsidR="00043F11">
        <w:rPr>
          <w:rFonts w:ascii="Times New Roman" w:eastAsia="宋体" w:hAnsi="Times New Roman"/>
          <w:bCs/>
          <w:lang w:eastAsia="zh-CN"/>
        </w:rPr>
        <w:t xml:space="preserve">), </w:t>
      </w:r>
      <w:r w:rsidRPr="00A570CC">
        <w:rPr>
          <w:rFonts w:ascii="Times New Roman" w:eastAsia="宋体" w:hAnsi="Times New Roman"/>
          <w:bCs/>
          <w:lang w:eastAsia="zh-CN"/>
        </w:rPr>
        <w:t>e.g. WUS indicat</w:t>
      </w:r>
      <w:r w:rsidR="00E702C2">
        <w:rPr>
          <w:rFonts w:ascii="Times New Roman" w:eastAsia="宋体" w:hAnsi="Times New Roman"/>
          <w:bCs/>
          <w:lang w:eastAsia="zh-CN"/>
        </w:rPr>
        <w:t>es</w:t>
      </w:r>
      <w:r w:rsidRPr="00A570CC">
        <w:rPr>
          <w:rFonts w:ascii="Times New Roman" w:eastAsia="宋体" w:hAnsi="Times New Roman"/>
          <w:bCs/>
          <w:lang w:eastAsia="zh-CN"/>
        </w:rPr>
        <w:t xml:space="preserve"> </w:t>
      </w:r>
      <w:r w:rsidR="00D96828">
        <w:rPr>
          <w:rFonts w:ascii="Times New Roman" w:eastAsia="宋体" w:hAnsi="Times New Roman"/>
          <w:bCs/>
          <w:lang w:eastAsia="zh-CN"/>
        </w:rPr>
        <w:t>SS set</w:t>
      </w:r>
      <w:r w:rsidRPr="00A570CC">
        <w:rPr>
          <w:rFonts w:ascii="Times New Roman" w:eastAsia="宋体" w:hAnsi="Times New Roman"/>
          <w:bCs/>
          <w:lang w:eastAsia="zh-CN"/>
        </w:rPr>
        <w:t xml:space="preserve"> switching</w:t>
      </w:r>
    </w:p>
    <w:p w14:paraId="4971EF33" w14:textId="77777777" w:rsidR="00B3183C" w:rsidRPr="00A570CC" w:rsidRDefault="00B3183C" w:rsidP="00DB3019">
      <w:pPr>
        <w:pStyle w:val="a7"/>
        <w:numPr>
          <w:ilvl w:val="0"/>
          <w:numId w:val="33"/>
        </w:numPr>
        <w:jc w:val="both"/>
        <w:rPr>
          <w:rFonts w:ascii="Times New Roman" w:eastAsia="宋体" w:hAnsi="Times New Roman"/>
          <w:bCs/>
          <w:lang w:eastAsia="zh-CN"/>
        </w:rPr>
      </w:pPr>
      <w:r w:rsidRPr="00A570CC">
        <w:rPr>
          <w:rFonts w:ascii="Times New Roman" w:eastAsia="宋体" w:hAnsi="Times New Roman"/>
          <w:bCs/>
          <w:lang w:eastAsia="zh-CN"/>
        </w:rPr>
        <w:t>Timer based SS set switching</w:t>
      </w:r>
    </w:p>
    <w:p w14:paraId="32F2429B" w14:textId="77777777" w:rsidR="00D73AFA" w:rsidRDefault="0067256F" w:rsidP="0074078B">
      <w:pPr>
        <w:jc w:val="center"/>
      </w:pPr>
      <w:r>
        <w:object w:dxaOrig="18270" w:dyaOrig="5640" w14:anchorId="46048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pt;height:140.9pt" o:ole="">
            <v:imagedata r:id="rId8" o:title=""/>
          </v:shape>
          <o:OLEObject Type="Embed" ProgID="Visio.Drawing.15" ShapeID="_x0000_i1025" DrawAspect="Content" ObjectID="_1651084231" r:id="rId9"/>
        </w:object>
      </w:r>
    </w:p>
    <w:p w14:paraId="12F20E4D" w14:textId="77777777" w:rsidR="00E06162" w:rsidRDefault="0074078B" w:rsidP="00E06162">
      <w:pPr>
        <w:pStyle w:val="a7"/>
        <w:jc w:val="center"/>
        <w:rPr>
          <w:rFonts w:ascii="Times New Roman" w:eastAsia="宋体" w:hAnsi="Times New Roman"/>
          <w:b/>
          <w:lang w:eastAsia="ja-JP"/>
        </w:rPr>
      </w:pPr>
      <w:bookmarkStart w:id="10" w:name="_Ref32265830"/>
      <w:r w:rsidRPr="00D73AFA">
        <w:rPr>
          <w:rFonts w:ascii="Times New Roman" w:hAnsi="Times New Roman"/>
          <w:b/>
          <w:bCs/>
        </w:rPr>
        <w:t>Figur</w:t>
      </w:r>
      <w:r w:rsidRPr="000839BF">
        <w:rPr>
          <w:rFonts w:ascii="Times New Roman" w:eastAsia="宋体" w:hAnsi="Times New Roman"/>
          <w:b/>
          <w:lang w:eastAsia="ja-JP"/>
        </w:rPr>
        <w:t xml:space="preserve">e </w:t>
      </w:r>
      <w:r w:rsidRPr="000839BF">
        <w:rPr>
          <w:rFonts w:ascii="Times New Roman" w:eastAsia="宋体" w:hAnsi="Times New Roman"/>
          <w:b/>
          <w:lang w:eastAsia="ja-JP"/>
        </w:rPr>
        <w:fldChar w:fldCharType="begin"/>
      </w:r>
      <w:r w:rsidRPr="000839BF">
        <w:rPr>
          <w:rFonts w:ascii="Times New Roman" w:eastAsia="宋体" w:hAnsi="Times New Roman"/>
          <w:b/>
          <w:lang w:eastAsia="ja-JP"/>
        </w:rPr>
        <w:instrText xml:space="preserve"> SEQ Figure \* ARABIC </w:instrText>
      </w:r>
      <w:r w:rsidRPr="000839BF">
        <w:rPr>
          <w:rFonts w:ascii="Times New Roman" w:eastAsia="宋体" w:hAnsi="Times New Roman"/>
          <w:b/>
          <w:lang w:eastAsia="ja-JP"/>
        </w:rPr>
        <w:fldChar w:fldCharType="separate"/>
      </w:r>
      <w:r w:rsidRPr="000839BF">
        <w:rPr>
          <w:rFonts w:ascii="Times New Roman" w:eastAsia="宋体" w:hAnsi="Times New Roman"/>
          <w:b/>
          <w:lang w:eastAsia="ja-JP"/>
        </w:rPr>
        <w:t>1</w:t>
      </w:r>
      <w:r w:rsidRPr="000839BF">
        <w:rPr>
          <w:rFonts w:ascii="Times New Roman" w:eastAsia="宋体" w:hAnsi="Times New Roman"/>
          <w:b/>
          <w:lang w:eastAsia="ja-JP"/>
        </w:rPr>
        <w:fldChar w:fldCharType="end"/>
      </w:r>
      <w:bookmarkEnd w:id="10"/>
      <w:r w:rsidRPr="000839BF">
        <w:rPr>
          <w:rFonts w:ascii="Times New Roman" w:eastAsia="宋体" w:hAnsi="Times New Roman"/>
          <w:b/>
          <w:lang w:eastAsia="ja-JP"/>
        </w:rPr>
        <w:t xml:space="preserve"> </w:t>
      </w:r>
      <w:r w:rsidR="000839BF">
        <w:rPr>
          <w:rFonts w:ascii="Times New Roman" w:eastAsia="宋体" w:hAnsi="Times New Roman"/>
          <w:b/>
          <w:lang w:eastAsia="ja-JP"/>
        </w:rPr>
        <w:t>E</w:t>
      </w:r>
      <w:r w:rsidR="000839BF" w:rsidRPr="000839BF">
        <w:rPr>
          <w:rFonts w:ascii="Times New Roman" w:eastAsia="宋体" w:hAnsi="Times New Roman"/>
          <w:b/>
          <w:lang w:eastAsia="ja-JP"/>
        </w:rPr>
        <w:t xml:space="preserve">xample of </w:t>
      </w:r>
      <w:r w:rsidRPr="00D73AFA">
        <w:rPr>
          <w:rFonts w:ascii="Times New Roman" w:eastAsia="宋体" w:hAnsi="Times New Roman"/>
          <w:b/>
          <w:lang w:eastAsia="ja-JP"/>
        </w:rPr>
        <w:t xml:space="preserve">SS </w:t>
      </w:r>
      <w:r w:rsidR="0067256F">
        <w:rPr>
          <w:rFonts w:ascii="Times New Roman" w:eastAsia="宋体" w:hAnsi="Times New Roman"/>
          <w:b/>
          <w:lang w:eastAsia="ja-JP"/>
        </w:rPr>
        <w:t>set</w:t>
      </w:r>
      <w:r w:rsidRPr="00D73AFA">
        <w:rPr>
          <w:rFonts w:ascii="Times New Roman" w:eastAsia="宋体" w:hAnsi="Times New Roman"/>
          <w:b/>
          <w:lang w:eastAsia="ja-JP"/>
        </w:rPr>
        <w:t xml:space="preserve"> switching</w:t>
      </w:r>
      <w:r w:rsidR="00D73AFA" w:rsidRPr="00D73AFA">
        <w:rPr>
          <w:rFonts w:ascii="Times New Roman" w:eastAsia="宋体" w:hAnsi="Times New Roman"/>
          <w:b/>
          <w:lang w:eastAsia="ja-JP"/>
        </w:rPr>
        <w:t xml:space="preserve"> mechanism</w:t>
      </w:r>
    </w:p>
    <w:p w14:paraId="6B1B5937" w14:textId="225431F4" w:rsidR="00E06162" w:rsidRDefault="001C33EE" w:rsidP="001C33EE">
      <w:pPr>
        <w:pStyle w:val="a7"/>
        <w:rPr>
          <w:rFonts w:ascii="Times New Roman" w:eastAsia="宋体" w:hAnsi="Times New Roman"/>
          <w:b/>
          <w:bCs/>
          <w:lang w:eastAsia="ja-JP"/>
        </w:rPr>
      </w:pPr>
      <w:bookmarkStart w:id="11" w:name="_Ref40451921"/>
      <w:bookmarkStart w:id="12" w:name="_Ref40198792"/>
      <w:bookmarkStart w:id="13" w:name="_Ref40284127"/>
      <w:r w:rsidRPr="001C33EE">
        <w:rPr>
          <w:rFonts w:ascii="Times New Roman" w:eastAsia="宋体" w:hAnsi="Times New Roman"/>
          <w:b/>
          <w:bCs/>
          <w:lang w:eastAsia="ja-JP"/>
        </w:rPr>
        <w:t xml:space="preserve">Proposal </w:t>
      </w:r>
      <w:r w:rsidRPr="001C33EE">
        <w:rPr>
          <w:rFonts w:ascii="Times New Roman" w:eastAsia="宋体" w:hAnsi="Times New Roman"/>
          <w:b/>
          <w:bCs/>
          <w:lang w:eastAsia="ja-JP"/>
        </w:rPr>
        <w:fldChar w:fldCharType="begin"/>
      </w:r>
      <w:r w:rsidRPr="001C33EE">
        <w:rPr>
          <w:rFonts w:ascii="Times New Roman" w:eastAsia="宋体" w:hAnsi="Times New Roman"/>
          <w:b/>
          <w:bCs/>
          <w:lang w:eastAsia="ja-JP"/>
        </w:rPr>
        <w:instrText xml:space="preserve"> SEQ proposal \* ARABIC </w:instrText>
      </w:r>
      <w:r w:rsidRPr="001C33EE">
        <w:rPr>
          <w:rFonts w:ascii="Times New Roman" w:eastAsia="宋体" w:hAnsi="Times New Roman"/>
          <w:b/>
          <w:bCs/>
          <w:lang w:eastAsia="ja-JP"/>
        </w:rPr>
        <w:fldChar w:fldCharType="separate"/>
      </w:r>
      <w:r w:rsidR="00F7361E">
        <w:rPr>
          <w:rFonts w:ascii="Times New Roman" w:eastAsia="宋体" w:hAnsi="Times New Roman"/>
          <w:b/>
          <w:bCs/>
          <w:noProof/>
          <w:lang w:eastAsia="ja-JP"/>
        </w:rPr>
        <w:t>3</w:t>
      </w:r>
      <w:r w:rsidRPr="001C33EE">
        <w:rPr>
          <w:rFonts w:ascii="Times New Roman" w:eastAsia="宋体" w:hAnsi="Times New Roman"/>
          <w:b/>
          <w:bCs/>
          <w:lang w:eastAsia="ja-JP"/>
        </w:rPr>
        <w:fldChar w:fldCharType="end"/>
      </w:r>
      <w:r w:rsidR="00E06162" w:rsidRPr="00B4303F">
        <w:rPr>
          <w:rFonts w:ascii="Times New Roman" w:eastAsia="宋体" w:hAnsi="Times New Roman"/>
          <w:b/>
          <w:bCs/>
          <w:lang w:eastAsia="ja-JP"/>
        </w:rPr>
        <w:t>:</w:t>
      </w:r>
      <w:r w:rsidR="00E06162" w:rsidRPr="00FB2189">
        <w:rPr>
          <w:rFonts w:ascii="Times New Roman" w:eastAsia="宋体" w:hAnsi="Times New Roman"/>
          <w:b/>
          <w:bCs/>
          <w:lang w:eastAsia="ja-JP"/>
        </w:rPr>
        <w:t xml:space="preserve"> </w:t>
      </w:r>
      <w:r w:rsidR="007B0A3D">
        <w:rPr>
          <w:rFonts w:ascii="Times New Roman" w:eastAsia="宋体" w:hAnsi="Times New Roman"/>
          <w:b/>
          <w:bCs/>
          <w:lang w:eastAsia="zh-CN"/>
        </w:rPr>
        <w:t>F</w:t>
      </w:r>
      <w:r w:rsidR="00203EF9">
        <w:rPr>
          <w:rFonts w:ascii="Times New Roman" w:eastAsia="宋体" w:hAnsi="Times New Roman"/>
          <w:b/>
          <w:bCs/>
          <w:lang w:eastAsia="zh-CN"/>
        </w:rPr>
        <w:t>ollowing can be</w:t>
      </w:r>
      <w:r w:rsidR="00890D2A">
        <w:rPr>
          <w:rFonts w:ascii="Times New Roman" w:eastAsia="宋体" w:hAnsi="Times New Roman"/>
          <w:b/>
          <w:bCs/>
          <w:lang w:eastAsia="zh-CN"/>
        </w:rPr>
        <w:t xml:space="preserve"> c</w:t>
      </w:r>
      <w:r w:rsidR="00E63DB5">
        <w:rPr>
          <w:rFonts w:ascii="Times New Roman" w:eastAsia="宋体" w:hAnsi="Times New Roman"/>
          <w:b/>
          <w:bCs/>
          <w:lang w:eastAsia="zh-CN"/>
        </w:rPr>
        <w:t>onsider</w:t>
      </w:r>
      <w:r w:rsidR="00203EF9">
        <w:rPr>
          <w:rFonts w:ascii="Times New Roman" w:eastAsia="宋体" w:hAnsi="Times New Roman"/>
          <w:b/>
          <w:bCs/>
          <w:lang w:eastAsia="zh-CN"/>
        </w:rPr>
        <w:t>ed for</w:t>
      </w:r>
      <w:r w:rsidR="00E63DB5">
        <w:rPr>
          <w:rFonts w:ascii="Times New Roman" w:eastAsia="宋体" w:hAnsi="Times New Roman"/>
          <w:b/>
          <w:bCs/>
          <w:lang w:eastAsia="zh-CN"/>
        </w:rPr>
        <w:t xml:space="preserve"> PDCCH search space adaptation within a BWP</w:t>
      </w:r>
      <w:r w:rsidR="00E06162">
        <w:rPr>
          <w:rFonts w:ascii="Times New Roman" w:eastAsia="宋体" w:hAnsi="Times New Roman"/>
          <w:b/>
          <w:bCs/>
          <w:lang w:eastAsia="ja-JP"/>
        </w:rPr>
        <w:t xml:space="preserve"> for </w:t>
      </w:r>
      <w:proofErr w:type="spellStart"/>
      <w:r w:rsidR="00E06162">
        <w:rPr>
          <w:rFonts w:ascii="Times New Roman" w:eastAsia="宋体" w:hAnsi="Times New Roman"/>
          <w:b/>
          <w:bCs/>
          <w:lang w:eastAsia="ja-JP"/>
        </w:rPr>
        <w:t>RedCap</w:t>
      </w:r>
      <w:proofErr w:type="spellEnd"/>
      <w:r w:rsidR="00E06162">
        <w:rPr>
          <w:rFonts w:ascii="Times New Roman" w:eastAsia="宋体" w:hAnsi="Times New Roman"/>
          <w:b/>
          <w:bCs/>
          <w:lang w:eastAsia="ja-JP"/>
        </w:rPr>
        <w:t xml:space="preserve"> UE</w:t>
      </w:r>
      <w:r w:rsidR="007234B7">
        <w:rPr>
          <w:rFonts w:ascii="Times New Roman" w:eastAsia="宋体" w:hAnsi="Times New Roman"/>
          <w:b/>
          <w:bCs/>
          <w:lang w:eastAsia="ja-JP"/>
        </w:rPr>
        <w:t>.</w:t>
      </w:r>
      <w:bookmarkEnd w:id="11"/>
      <w:bookmarkEnd w:id="12"/>
      <w:bookmarkEnd w:id="13"/>
    </w:p>
    <w:p w14:paraId="133A8A7F" w14:textId="77777777" w:rsidR="00E06162" w:rsidRPr="00CC4CC8" w:rsidRDefault="00E06162" w:rsidP="00E06162">
      <w:pPr>
        <w:pStyle w:val="a7"/>
        <w:numPr>
          <w:ilvl w:val="0"/>
          <w:numId w:val="32"/>
        </w:numPr>
        <w:ind w:left="567" w:hanging="141"/>
        <w:jc w:val="both"/>
        <w:rPr>
          <w:rFonts w:ascii="Times New Roman" w:eastAsia="宋体" w:hAnsi="Times New Roman"/>
          <w:b/>
          <w:bCs/>
          <w:lang w:eastAsia="zh-CN"/>
        </w:rPr>
      </w:pPr>
      <w:r w:rsidRPr="00CC4CC8">
        <w:rPr>
          <w:rFonts w:ascii="Times New Roman" w:eastAsia="宋体" w:hAnsi="Times New Roman"/>
          <w:b/>
          <w:bCs/>
          <w:lang w:eastAsia="zh-CN"/>
        </w:rPr>
        <w:t>Explicit SS set switching by scheduling DCI</w:t>
      </w:r>
    </w:p>
    <w:p w14:paraId="47DFD2D3" w14:textId="77777777" w:rsidR="00E06162" w:rsidRPr="00CC4CC8" w:rsidRDefault="00E06162" w:rsidP="00E06162">
      <w:pPr>
        <w:pStyle w:val="a7"/>
        <w:numPr>
          <w:ilvl w:val="0"/>
          <w:numId w:val="32"/>
        </w:numPr>
        <w:ind w:left="567" w:hanging="141"/>
        <w:jc w:val="both"/>
        <w:rPr>
          <w:rFonts w:ascii="Times New Roman" w:eastAsia="宋体" w:hAnsi="Times New Roman"/>
          <w:b/>
          <w:bCs/>
          <w:lang w:eastAsia="zh-CN"/>
        </w:rPr>
      </w:pPr>
      <w:r w:rsidRPr="00CC4CC8">
        <w:rPr>
          <w:rFonts w:ascii="Times New Roman" w:eastAsia="宋体" w:hAnsi="Times New Roman"/>
          <w:b/>
          <w:bCs/>
          <w:lang w:eastAsia="zh-CN"/>
        </w:rPr>
        <w:t>Implicit SS set switching by detecting scheduling grant, UL transmission (SR/CG), etc.</w:t>
      </w:r>
    </w:p>
    <w:p w14:paraId="70A7B454" w14:textId="77777777" w:rsidR="00E06162" w:rsidRPr="00CC4CC8" w:rsidRDefault="00E06162" w:rsidP="00E06162">
      <w:pPr>
        <w:pStyle w:val="a7"/>
        <w:numPr>
          <w:ilvl w:val="0"/>
          <w:numId w:val="32"/>
        </w:numPr>
        <w:ind w:left="567" w:hanging="141"/>
        <w:jc w:val="both"/>
        <w:rPr>
          <w:rFonts w:ascii="Times New Roman" w:eastAsia="宋体" w:hAnsi="Times New Roman"/>
          <w:b/>
          <w:bCs/>
          <w:lang w:eastAsia="zh-CN"/>
        </w:rPr>
      </w:pPr>
      <w:r w:rsidRPr="00CC4CC8">
        <w:rPr>
          <w:rFonts w:ascii="Times New Roman" w:eastAsia="宋体" w:hAnsi="Times New Roman"/>
          <w:b/>
          <w:bCs/>
          <w:lang w:eastAsia="zh-CN"/>
        </w:rPr>
        <w:t>Potential extension to WUS, e.g. WUS indicat</w:t>
      </w:r>
      <w:r w:rsidR="00E856B6">
        <w:rPr>
          <w:rFonts w:ascii="Times New Roman" w:eastAsia="宋体" w:hAnsi="Times New Roman"/>
          <w:b/>
          <w:bCs/>
          <w:lang w:eastAsia="zh-CN"/>
        </w:rPr>
        <w:t>es SS set</w:t>
      </w:r>
      <w:r w:rsidRPr="00CC4CC8">
        <w:rPr>
          <w:rFonts w:ascii="Times New Roman" w:eastAsia="宋体" w:hAnsi="Times New Roman"/>
          <w:b/>
          <w:bCs/>
          <w:lang w:eastAsia="zh-CN"/>
        </w:rPr>
        <w:t xml:space="preserve"> switching</w:t>
      </w:r>
    </w:p>
    <w:p w14:paraId="17A81062" w14:textId="77777777" w:rsidR="000F2E6E" w:rsidRDefault="00E06162" w:rsidP="000F2E6E">
      <w:pPr>
        <w:pStyle w:val="a7"/>
        <w:numPr>
          <w:ilvl w:val="0"/>
          <w:numId w:val="32"/>
        </w:numPr>
        <w:ind w:left="567" w:hanging="141"/>
        <w:jc w:val="both"/>
        <w:rPr>
          <w:rFonts w:ascii="Times New Roman" w:eastAsia="宋体" w:hAnsi="Times New Roman"/>
          <w:b/>
          <w:bCs/>
          <w:lang w:eastAsia="zh-CN"/>
        </w:rPr>
      </w:pPr>
      <w:r w:rsidRPr="00CC4CC8">
        <w:rPr>
          <w:rFonts w:ascii="Times New Roman" w:eastAsia="宋体" w:hAnsi="Times New Roman"/>
          <w:b/>
          <w:bCs/>
          <w:lang w:eastAsia="zh-CN"/>
        </w:rPr>
        <w:t>Timer based SS set switching</w:t>
      </w:r>
    </w:p>
    <w:p w14:paraId="2379ED55" w14:textId="68041698" w:rsidR="000F2E6E" w:rsidRPr="00DB3019" w:rsidRDefault="000F2E6E" w:rsidP="00DB3019">
      <w:pPr>
        <w:pStyle w:val="a7"/>
        <w:rPr>
          <w:rFonts w:ascii="Times New Roman" w:eastAsia="宋体" w:hAnsi="Times New Roman"/>
          <w:b/>
          <w:bCs/>
          <w:lang w:eastAsia="ja-JP"/>
        </w:rPr>
      </w:pPr>
      <w:bookmarkStart w:id="14" w:name="_Ref40451922"/>
      <w:bookmarkStart w:id="15" w:name="_Ref40384372"/>
      <w:r w:rsidRPr="00DB3019">
        <w:rPr>
          <w:rFonts w:ascii="Times New Roman" w:eastAsia="宋体" w:hAnsi="Times New Roman"/>
          <w:b/>
          <w:bCs/>
          <w:lang w:eastAsia="ja-JP"/>
        </w:rPr>
        <w:t>Proposal</w:t>
      </w:r>
      <w:r w:rsidR="00F7361E" w:rsidRPr="00DB3019">
        <w:rPr>
          <w:rFonts w:ascii="Times New Roman" w:eastAsia="宋体" w:hAnsi="Times New Roman"/>
          <w:b/>
          <w:bCs/>
          <w:lang w:eastAsia="ja-JP"/>
        </w:rPr>
        <w:t xml:space="preserve"> </w:t>
      </w:r>
      <w:r w:rsidR="00F7361E" w:rsidRPr="00DB3019">
        <w:rPr>
          <w:rFonts w:ascii="Times New Roman" w:eastAsia="宋体" w:hAnsi="Times New Roman"/>
          <w:b/>
          <w:bCs/>
          <w:lang w:eastAsia="ja-JP"/>
        </w:rPr>
        <w:fldChar w:fldCharType="begin"/>
      </w:r>
      <w:r w:rsidR="00F7361E" w:rsidRPr="00DB3019">
        <w:rPr>
          <w:rFonts w:ascii="Times New Roman" w:eastAsia="宋体" w:hAnsi="Times New Roman"/>
          <w:b/>
          <w:bCs/>
          <w:lang w:eastAsia="ja-JP"/>
        </w:rPr>
        <w:instrText xml:space="preserve"> SEQ proposal \* ARABIC </w:instrText>
      </w:r>
      <w:r w:rsidR="00F7361E" w:rsidRPr="00DB3019">
        <w:rPr>
          <w:rFonts w:ascii="Times New Roman" w:eastAsia="宋体" w:hAnsi="Times New Roman"/>
          <w:b/>
          <w:bCs/>
          <w:lang w:eastAsia="ja-JP"/>
        </w:rPr>
        <w:fldChar w:fldCharType="separate"/>
      </w:r>
      <w:r w:rsidR="00F7361E" w:rsidRPr="00DB3019">
        <w:rPr>
          <w:rFonts w:ascii="Times New Roman" w:eastAsia="宋体" w:hAnsi="Times New Roman"/>
          <w:b/>
          <w:bCs/>
          <w:lang w:eastAsia="ja-JP"/>
        </w:rPr>
        <w:t>4</w:t>
      </w:r>
      <w:r w:rsidR="00F7361E" w:rsidRPr="00DB3019">
        <w:rPr>
          <w:rFonts w:ascii="Times New Roman" w:eastAsia="宋体" w:hAnsi="Times New Roman"/>
          <w:b/>
          <w:bCs/>
          <w:lang w:eastAsia="ja-JP"/>
        </w:rPr>
        <w:fldChar w:fldCharType="end"/>
      </w:r>
      <w:r w:rsidRPr="00DB3019">
        <w:rPr>
          <w:rFonts w:ascii="Times New Roman" w:eastAsia="宋体" w:hAnsi="Times New Roman"/>
          <w:b/>
          <w:bCs/>
          <w:lang w:eastAsia="ja-JP"/>
        </w:rPr>
        <w:t>:</w:t>
      </w:r>
      <w:r>
        <w:rPr>
          <w:rFonts w:ascii="Times New Roman" w:eastAsia="宋体" w:hAnsi="Times New Roman"/>
          <w:b/>
          <w:bCs/>
          <w:lang w:eastAsia="ja-JP"/>
        </w:rPr>
        <w:t xml:space="preserve"> </w:t>
      </w:r>
      <w:r w:rsidR="00890D2A">
        <w:rPr>
          <w:rFonts w:ascii="Times New Roman" w:eastAsia="宋体" w:hAnsi="Times New Roman"/>
          <w:b/>
          <w:bCs/>
          <w:lang w:eastAsia="ja-JP"/>
        </w:rPr>
        <w:t xml:space="preserve">To clarify the work split between </w:t>
      </w:r>
      <w:proofErr w:type="spellStart"/>
      <w:r w:rsidRPr="000F2E6E">
        <w:rPr>
          <w:rFonts w:ascii="Times New Roman" w:eastAsia="宋体" w:hAnsi="Times New Roman"/>
          <w:b/>
          <w:bCs/>
          <w:lang w:eastAsia="ja-JP"/>
        </w:rPr>
        <w:t>RedCap</w:t>
      </w:r>
      <w:proofErr w:type="spellEnd"/>
      <w:r w:rsidRPr="000F2E6E">
        <w:rPr>
          <w:rFonts w:ascii="Times New Roman" w:eastAsia="宋体" w:hAnsi="Times New Roman"/>
          <w:b/>
          <w:bCs/>
          <w:lang w:eastAsia="ja-JP"/>
        </w:rPr>
        <w:t xml:space="preserve"> SI </w:t>
      </w:r>
      <w:r w:rsidR="00890D2A">
        <w:rPr>
          <w:rFonts w:ascii="Times New Roman" w:eastAsia="宋体" w:hAnsi="Times New Roman"/>
          <w:b/>
          <w:bCs/>
          <w:lang w:eastAsia="ja-JP"/>
        </w:rPr>
        <w:t xml:space="preserve">and </w:t>
      </w:r>
      <w:r w:rsidRPr="000F2E6E">
        <w:rPr>
          <w:rFonts w:ascii="Times New Roman" w:eastAsia="宋体" w:hAnsi="Times New Roman"/>
          <w:b/>
          <w:bCs/>
          <w:lang w:eastAsia="ja-JP"/>
        </w:rPr>
        <w:t>in power saving WI</w:t>
      </w:r>
      <w:r w:rsidR="00890D2A">
        <w:rPr>
          <w:rFonts w:ascii="Times New Roman" w:eastAsia="宋体" w:hAnsi="Times New Roman"/>
          <w:b/>
          <w:bCs/>
          <w:lang w:eastAsia="ja-JP"/>
        </w:rPr>
        <w:t xml:space="preserve"> for PDCCH monitoring adaptation.</w:t>
      </w:r>
      <w:bookmarkEnd w:id="14"/>
      <w:r w:rsidR="00890D2A">
        <w:rPr>
          <w:rFonts w:ascii="Times New Roman" w:eastAsia="宋体" w:hAnsi="Times New Roman"/>
          <w:b/>
          <w:bCs/>
          <w:lang w:eastAsia="ja-JP"/>
        </w:rPr>
        <w:t xml:space="preserve"> </w:t>
      </w:r>
      <w:bookmarkEnd w:id="15"/>
    </w:p>
    <w:bookmarkEnd w:id="3"/>
    <w:bookmarkEnd w:id="4"/>
    <w:p w14:paraId="4C291A8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FEC21AF" w14:textId="104E5E31" w:rsidR="00D954AA" w:rsidRDefault="00EA5A61" w:rsidP="00D954AA">
      <w:pPr>
        <w:pStyle w:val="a0"/>
        <w:rPr>
          <w:rFonts w:ascii="Times New Roman" w:eastAsia="宋体" w:hAnsi="Times New Roman"/>
          <w:lang w:eastAsia="zh-CN"/>
        </w:rPr>
      </w:pPr>
      <w:r>
        <w:rPr>
          <w:rFonts w:ascii="Times New Roman" w:eastAsia="宋体" w:hAnsi="Times New Roman"/>
          <w:lang w:eastAsia="zh-CN"/>
        </w:rPr>
        <w:t xml:space="preserve">In this contribution, we </w:t>
      </w:r>
      <w:r w:rsidR="00246639">
        <w:rPr>
          <w:rFonts w:ascii="Times New Roman" w:eastAsia="宋体" w:hAnsi="Times New Roman"/>
          <w:lang w:eastAsia="zh-CN"/>
        </w:rPr>
        <w:t>discuss</w:t>
      </w:r>
      <w:r w:rsidR="00D954AA" w:rsidRPr="00D954AA">
        <w:rPr>
          <w:rFonts w:ascii="Times New Roman" w:eastAsia="宋体" w:hAnsi="Times New Roman"/>
          <w:lang w:eastAsia="zh-CN"/>
        </w:rPr>
        <w:t xml:space="preserve"> </w:t>
      </w:r>
      <w:r w:rsidR="00D954AA">
        <w:rPr>
          <w:rFonts w:ascii="Times New Roman" w:eastAsia="宋体" w:hAnsi="Times New Roman"/>
          <w:lang w:eastAsia="zh-CN"/>
        </w:rPr>
        <w:t>the potential scheme</w:t>
      </w:r>
      <w:r w:rsidR="00246639">
        <w:rPr>
          <w:rFonts w:ascii="Times New Roman" w:eastAsia="宋体" w:hAnsi="Times New Roman"/>
          <w:lang w:eastAsia="zh-CN"/>
        </w:rPr>
        <w:t>s</w:t>
      </w:r>
      <w:r w:rsidR="00D954AA">
        <w:rPr>
          <w:rFonts w:ascii="Times New Roman" w:eastAsia="宋体" w:hAnsi="Times New Roman"/>
          <w:lang w:eastAsia="zh-CN"/>
        </w:rPr>
        <w:t xml:space="preserve"> of reducing PDCCH monitoring for </w:t>
      </w:r>
      <w:proofErr w:type="spellStart"/>
      <w:r w:rsidR="00246639">
        <w:rPr>
          <w:rFonts w:ascii="Times New Roman" w:eastAsia="宋体" w:hAnsi="Times New Roman"/>
          <w:lang w:eastAsia="zh-CN"/>
        </w:rPr>
        <w:t>RedCap</w:t>
      </w:r>
      <w:proofErr w:type="spellEnd"/>
      <w:r w:rsidR="00246639">
        <w:rPr>
          <w:rFonts w:ascii="Times New Roman" w:eastAsia="宋体" w:hAnsi="Times New Roman"/>
          <w:lang w:eastAsia="zh-CN"/>
        </w:rPr>
        <w:t xml:space="preserve"> </w:t>
      </w:r>
      <w:r w:rsidR="00D954AA" w:rsidRPr="00574943">
        <w:rPr>
          <w:rFonts w:ascii="Times New Roman" w:eastAsia="宋体" w:hAnsi="Times New Roman"/>
          <w:lang w:eastAsia="zh-CN"/>
        </w:rPr>
        <w:t>NR devices</w:t>
      </w:r>
      <w:r w:rsidR="00D954AA">
        <w:rPr>
          <w:rFonts w:ascii="Times New Roman" w:eastAsia="宋体" w:hAnsi="Times New Roman"/>
          <w:lang w:eastAsia="zh-CN"/>
        </w:rPr>
        <w:t xml:space="preserve">, </w:t>
      </w:r>
      <w:r>
        <w:rPr>
          <w:rFonts w:ascii="Times New Roman" w:eastAsia="宋体" w:hAnsi="Times New Roman"/>
          <w:lang w:eastAsia="zh-CN"/>
        </w:rPr>
        <w:t>and have the following proposals:</w:t>
      </w:r>
    </w:p>
    <w:p w14:paraId="7C00230E" w14:textId="7B485FE2" w:rsidR="006D4CA7" w:rsidRDefault="006D4CA7" w:rsidP="00D954AA">
      <w:pPr>
        <w:pStyle w:val="a0"/>
        <w:rPr>
          <w:rFonts w:ascii="Times New Roman" w:eastAsia="宋体" w:hAnsi="Times New Roman" w:hint="eastAsia"/>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_Ref40470157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hint="eastAsia"/>
          <w:b/>
          <w:bCs/>
          <w:lang w:eastAsia="zh-CN"/>
        </w:rPr>
        <w:t>P</w:t>
      </w:r>
      <w:r>
        <w:rPr>
          <w:rFonts w:ascii="Times New Roman" w:eastAsia="宋体" w:hAnsi="Times New Roman" w:hint="eastAsia"/>
          <w:b/>
          <w:bCs/>
          <w:lang w:eastAsia="ja-JP"/>
        </w:rPr>
        <w:t>roposal</w:t>
      </w:r>
      <w:r>
        <w:rPr>
          <w:rFonts w:ascii="Times New Roman" w:eastAsia="宋体" w:hAnsi="Times New Roman"/>
          <w:b/>
          <w:bCs/>
          <w:lang w:eastAsia="ja-JP"/>
        </w:rPr>
        <w:t xml:space="preserve"> </w:t>
      </w:r>
      <w:r>
        <w:rPr>
          <w:rFonts w:ascii="Times New Roman" w:eastAsia="宋体" w:hAnsi="Times New Roman"/>
          <w:b/>
          <w:bCs/>
          <w:noProof/>
          <w:lang w:eastAsia="ja-JP"/>
        </w:rPr>
        <w:t>1</w:t>
      </w:r>
      <w:r w:rsidRPr="00F6773B">
        <w:rPr>
          <w:rFonts w:ascii="Times New Roman" w:eastAsia="宋体" w:hAnsi="Times New Roman"/>
          <w:b/>
          <w:bCs/>
          <w:lang w:eastAsia="ja-JP"/>
        </w:rPr>
        <w:t xml:space="preserve">: </w:t>
      </w:r>
      <w:r>
        <w:rPr>
          <w:rFonts w:ascii="Times New Roman" w:eastAsia="宋体" w:hAnsi="Times New Roman"/>
          <w:b/>
          <w:bCs/>
          <w:lang w:eastAsia="ja-JP"/>
        </w:rPr>
        <w:t xml:space="preserve">Consider to reduce the value of </w:t>
      </w:r>
      <w:r>
        <w:rPr>
          <w:rFonts w:ascii="Times New Roman" w:eastAsia="宋体" w:hAnsi="Times New Roman"/>
          <w:b/>
          <w:bCs/>
          <w:lang w:eastAsia="ja-JP"/>
        </w:rPr>
        <w:t>the following parameters</w:t>
      </w:r>
      <w:r>
        <w:rPr>
          <w:rFonts w:ascii="Times New Roman" w:eastAsia="宋体" w:hAnsi="Times New Roman"/>
          <w:b/>
          <w:bCs/>
          <w:lang w:eastAsia="ja-JP"/>
        </w:rPr>
        <w:t xml:space="preserve"> related to PDCCH monitoring </w:t>
      </w:r>
      <w:r w:rsidRPr="00F6773B">
        <w:rPr>
          <w:rFonts w:ascii="Times New Roman" w:eastAsia="宋体" w:hAnsi="Times New Roman"/>
          <w:b/>
          <w:bCs/>
          <w:lang w:eastAsia="ja-JP"/>
        </w:rPr>
        <w:t xml:space="preserve">for </w:t>
      </w:r>
      <w:proofErr w:type="spellStart"/>
      <w:r>
        <w:rPr>
          <w:rFonts w:ascii="Times New Roman" w:eastAsia="宋体" w:hAnsi="Times New Roman"/>
          <w:b/>
          <w:bCs/>
          <w:lang w:eastAsia="ja-JP"/>
        </w:rPr>
        <w:t>RedCap</w:t>
      </w:r>
      <w:proofErr w:type="spellEnd"/>
      <w:r>
        <w:rPr>
          <w:rFonts w:ascii="Times New Roman" w:eastAsia="宋体" w:hAnsi="Times New Roman"/>
          <w:b/>
          <w:bCs/>
          <w:lang w:eastAsia="ja-JP"/>
        </w:rPr>
        <w:t xml:space="preserve"> UE:</w:t>
      </w:r>
      <w:r>
        <w:rPr>
          <w:rFonts w:ascii="Times New Roman" w:eastAsia="宋体" w:hAnsi="Times New Roman"/>
          <w:lang w:eastAsia="zh-CN"/>
        </w:rPr>
        <w:fldChar w:fldCharType="end"/>
      </w:r>
      <w:bookmarkStart w:id="16" w:name="_GoBack"/>
      <w:bookmarkEnd w:id="16"/>
    </w:p>
    <w:p w14:paraId="4821E561" w14:textId="77777777" w:rsidR="007234B7" w:rsidRPr="005B5D11" w:rsidRDefault="007234B7" w:rsidP="007234B7">
      <w:pPr>
        <w:pStyle w:val="a7"/>
        <w:numPr>
          <w:ilvl w:val="0"/>
          <w:numId w:val="32"/>
        </w:numPr>
        <w:ind w:left="567" w:hanging="141"/>
        <w:jc w:val="both"/>
        <w:rPr>
          <w:rFonts w:ascii="Times New Roman" w:eastAsia="宋体" w:hAnsi="Times New Roman"/>
          <w:b/>
          <w:bCs/>
          <w:lang w:eastAsia="zh-CN"/>
        </w:rPr>
      </w:pPr>
      <w:r w:rsidRPr="005B5D11">
        <w:rPr>
          <w:rFonts w:ascii="Times New Roman" w:eastAsia="宋体" w:hAnsi="Times New Roman"/>
          <w:b/>
          <w:bCs/>
          <w:lang w:eastAsia="zh-CN"/>
        </w:rPr>
        <w:t xml:space="preserve">The </w:t>
      </w:r>
      <w:r>
        <w:rPr>
          <w:rFonts w:ascii="Times New Roman" w:eastAsia="宋体" w:hAnsi="Times New Roman"/>
          <w:b/>
          <w:bCs/>
          <w:lang w:eastAsia="zh-CN"/>
        </w:rPr>
        <w:t xml:space="preserve">maximum </w:t>
      </w:r>
      <w:r w:rsidRPr="005B5D11">
        <w:rPr>
          <w:rFonts w:ascii="Times New Roman" w:eastAsia="宋体" w:hAnsi="Times New Roman"/>
          <w:b/>
          <w:bCs/>
          <w:lang w:eastAsia="zh-CN"/>
        </w:rPr>
        <w:t xml:space="preserve">number of </w:t>
      </w:r>
      <w:r>
        <w:rPr>
          <w:rFonts w:ascii="Times New Roman" w:eastAsia="宋体" w:hAnsi="Times New Roman"/>
          <w:b/>
          <w:bCs/>
          <w:lang w:eastAsia="zh-CN"/>
        </w:rPr>
        <w:t>configurable</w:t>
      </w:r>
      <w:r w:rsidRPr="005B5D11">
        <w:rPr>
          <w:rFonts w:ascii="Times New Roman" w:eastAsia="宋体" w:hAnsi="Times New Roman"/>
          <w:b/>
          <w:bCs/>
          <w:lang w:eastAsia="zh-CN"/>
        </w:rPr>
        <w:t xml:space="preserve"> CORESET per BWP.</w:t>
      </w:r>
      <w:r>
        <w:rPr>
          <w:rFonts w:ascii="Times New Roman" w:eastAsia="宋体" w:hAnsi="Times New Roman"/>
          <w:b/>
          <w:bCs/>
          <w:lang w:eastAsia="zh-CN"/>
        </w:rPr>
        <w:t xml:space="preserve"> </w:t>
      </w:r>
    </w:p>
    <w:p w14:paraId="57699E6B" w14:textId="77777777" w:rsidR="007234B7" w:rsidRDefault="007234B7" w:rsidP="007234B7">
      <w:pPr>
        <w:pStyle w:val="a7"/>
        <w:numPr>
          <w:ilvl w:val="0"/>
          <w:numId w:val="32"/>
        </w:numPr>
        <w:ind w:left="567" w:hanging="141"/>
        <w:jc w:val="both"/>
        <w:rPr>
          <w:rFonts w:ascii="Times New Roman" w:eastAsia="宋体" w:hAnsi="Times New Roman"/>
          <w:b/>
          <w:bCs/>
          <w:lang w:eastAsia="zh-CN"/>
        </w:rPr>
      </w:pPr>
      <w:r w:rsidRPr="005B5D11">
        <w:rPr>
          <w:rFonts w:ascii="Times New Roman" w:eastAsia="宋体" w:hAnsi="Times New Roman" w:hint="eastAsia"/>
          <w:b/>
          <w:bCs/>
          <w:lang w:eastAsia="zh-CN"/>
        </w:rPr>
        <w:t>T</w:t>
      </w:r>
      <w:r w:rsidRPr="005B5D11">
        <w:rPr>
          <w:rFonts w:ascii="Times New Roman" w:eastAsia="宋体" w:hAnsi="Times New Roman"/>
          <w:b/>
          <w:bCs/>
          <w:lang w:eastAsia="zh-CN"/>
        </w:rPr>
        <w:t xml:space="preserve">he </w:t>
      </w:r>
      <w:r>
        <w:rPr>
          <w:rFonts w:ascii="Times New Roman" w:eastAsia="宋体" w:hAnsi="Times New Roman"/>
          <w:b/>
          <w:bCs/>
          <w:lang w:eastAsia="zh-CN"/>
        </w:rPr>
        <w:t xml:space="preserve">maximum </w:t>
      </w:r>
      <w:r w:rsidRPr="005B5D11">
        <w:rPr>
          <w:rFonts w:ascii="Times New Roman" w:eastAsia="宋体" w:hAnsi="Times New Roman"/>
          <w:b/>
          <w:bCs/>
          <w:lang w:eastAsia="zh-CN"/>
        </w:rPr>
        <w:t xml:space="preserve">number of </w:t>
      </w:r>
      <w:r>
        <w:rPr>
          <w:rFonts w:ascii="Times New Roman" w:eastAsia="宋体" w:hAnsi="Times New Roman"/>
          <w:b/>
          <w:bCs/>
          <w:lang w:eastAsia="zh-CN"/>
        </w:rPr>
        <w:t xml:space="preserve">configurable </w:t>
      </w:r>
      <w:r w:rsidRPr="005B5D11">
        <w:rPr>
          <w:rFonts w:ascii="Times New Roman" w:eastAsia="宋体" w:hAnsi="Times New Roman"/>
          <w:b/>
          <w:bCs/>
          <w:lang w:eastAsia="zh-CN"/>
        </w:rPr>
        <w:t>search space per BWP.</w:t>
      </w:r>
      <w:r>
        <w:rPr>
          <w:rFonts w:ascii="Times New Roman" w:eastAsia="宋体" w:hAnsi="Times New Roman"/>
          <w:b/>
          <w:bCs/>
          <w:lang w:eastAsia="zh-CN"/>
        </w:rPr>
        <w:t xml:space="preserve"> </w:t>
      </w:r>
    </w:p>
    <w:p w14:paraId="09EF4318" w14:textId="77777777" w:rsidR="007234B7" w:rsidRPr="005B5D11" w:rsidRDefault="007234B7" w:rsidP="007234B7">
      <w:pPr>
        <w:pStyle w:val="a7"/>
        <w:numPr>
          <w:ilvl w:val="0"/>
          <w:numId w:val="32"/>
        </w:numPr>
        <w:ind w:left="567" w:hanging="141"/>
        <w:jc w:val="both"/>
        <w:rPr>
          <w:rFonts w:ascii="Times New Roman" w:eastAsia="宋体" w:hAnsi="Times New Roman"/>
          <w:b/>
          <w:bCs/>
          <w:lang w:eastAsia="zh-CN"/>
        </w:rPr>
      </w:pPr>
      <w:r w:rsidRPr="005B5D11">
        <w:rPr>
          <w:rFonts w:ascii="Times New Roman" w:eastAsia="宋体" w:hAnsi="Times New Roman"/>
          <w:b/>
          <w:bCs/>
          <w:lang w:eastAsia="zh-CN"/>
        </w:rPr>
        <w:t>The total CCE number across all CORESETs in a slot for 15/30/60/120 kHz subcarrier (the standard of normal capability NR device is 56/56/48/32 CCEs separately).</w:t>
      </w:r>
    </w:p>
    <w:p w14:paraId="3AEDA97D" w14:textId="77777777" w:rsidR="007234B7" w:rsidRDefault="007234B7" w:rsidP="007234B7">
      <w:pPr>
        <w:pStyle w:val="a7"/>
        <w:numPr>
          <w:ilvl w:val="0"/>
          <w:numId w:val="32"/>
        </w:numPr>
        <w:ind w:left="567" w:hanging="141"/>
        <w:jc w:val="both"/>
        <w:rPr>
          <w:rFonts w:ascii="Times New Roman" w:eastAsia="宋体" w:hAnsi="Times New Roman"/>
          <w:b/>
          <w:bCs/>
          <w:lang w:eastAsia="zh-CN"/>
        </w:rPr>
      </w:pPr>
      <w:r w:rsidRPr="005B5D11">
        <w:rPr>
          <w:rFonts w:ascii="Times New Roman" w:eastAsia="宋体" w:hAnsi="Times New Roman"/>
          <w:b/>
          <w:bCs/>
          <w:lang w:eastAsia="zh-CN"/>
        </w:rPr>
        <w:t>The total blind decoding attempts per slot for 15/30/60/120 kHz subcarrier spacing (the standard of normal capability NR device is up to 44/36/22/20 separately).</w:t>
      </w:r>
    </w:p>
    <w:p w14:paraId="7CB1B2B6" w14:textId="5BD1CC06" w:rsidR="007234B7" w:rsidRPr="00DB3019" w:rsidRDefault="007234B7" w:rsidP="00DB3019">
      <w:pPr>
        <w:pStyle w:val="a7"/>
        <w:numPr>
          <w:ilvl w:val="0"/>
          <w:numId w:val="32"/>
        </w:numPr>
        <w:ind w:left="567" w:hanging="141"/>
        <w:jc w:val="both"/>
        <w:rPr>
          <w:rFonts w:ascii="Times New Roman" w:eastAsia="宋体" w:hAnsi="Times New Roman"/>
          <w:b/>
          <w:bCs/>
          <w:lang w:eastAsia="zh-CN"/>
        </w:rPr>
      </w:pPr>
      <w:r w:rsidRPr="008C30B4">
        <w:rPr>
          <w:rFonts w:ascii="Times New Roman" w:eastAsia="宋体" w:hAnsi="Times New Roman"/>
          <w:b/>
          <w:bCs/>
          <w:lang w:eastAsia="zh-CN"/>
        </w:rPr>
        <w:t>The DCI size bu</w:t>
      </w:r>
      <w:r>
        <w:rPr>
          <w:rFonts w:ascii="Times New Roman" w:eastAsia="宋体" w:hAnsi="Times New Roman"/>
          <w:b/>
          <w:bCs/>
          <w:lang w:eastAsia="zh-CN"/>
        </w:rPr>
        <w:t>d</w:t>
      </w:r>
      <w:r w:rsidRPr="008C30B4">
        <w:rPr>
          <w:rFonts w:ascii="Times New Roman" w:eastAsia="宋体" w:hAnsi="Times New Roman"/>
          <w:b/>
          <w:bCs/>
          <w:lang w:eastAsia="zh-CN"/>
        </w:rPr>
        <w:t>get.</w:t>
      </w:r>
      <w:r>
        <w:rPr>
          <w:rFonts w:ascii="Times New Roman" w:eastAsia="宋体" w:hAnsi="Times New Roman"/>
          <w:b/>
          <w:bCs/>
          <w:lang w:eastAsia="zh-CN"/>
        </w:rPr>
        <w:t xml:space="preserve"> </w:t>
      </w:r>
    </w:p>
    <w:p w14:paraId="157EDBDF" w14:textId="77777777" w:rsidR="007234B7" w:rsidRDefault="007234B7" w:rsidP="00D954AA">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_Ref40451919 \h </w:instrText>
      </w:r>
      <w:r>
        <w:rPr>
          <w:rFonts w:ascii="Times New Roman" w:eastAsia="宋体" w:hAnsi="Times New Roman"/>
          <w:lang w:eastAsia="zh-CN"/>
        </w:rPr>
      </w:r>
      <w:r>
        <w:rPr>
          <w:rFonts w:ascii="Times New Roman" w:eastAsia="宋体" w:hAnsi="Times New Roman"/>
          <w:lang w:eastAsia="zh-CN"/>
        </w:rPr>
        <w:fldChar w:fldCharType="separate"/>
      </w:r>
      <w:r w:rsidRPr="001C33EE">
        <w:rPr>
          <w:rFonts w:ascii="Times New Roman" w:eastAsia="宋体" w:hAnsi="Times New Roman"/>
          <w:b/>
          <w:bCs/>
          <w:lang w:eastAsia="ja-JP"/>
        </w:rPr>
        <w:t xml:space="preserve">Proposal </w:t>
      </w:r>
      <w:r>
        <w:rPr>
          <w:rFonts w:ascii="Times New Roman" w:eastAsia="宋体" w:hAnsi="Times New Roman"/>
          <w:b/>
          <w:bCs/>
          <w:noProof/>
          <w:lang w:eastAsia="ja-JP"/>
        </w:rPr>
        <w:t>2</w:t>
      </w:r>
      <w:r w:rsidRPr="00B4303F">
        <w:rPr>
          <w:rFonts w:ascii="Times New Roman" w:eastAsia="宋体" w:hAnsi="Times New Roman"/>
          <w:b/>
          <w:bCs/>
          <w:lang w:eastAsia="ja-JP"/>
        </w:rPr>
        <w:t>:</w:t>
      </w:r>
      <w:r>
        <w:rPr>
          <w:rFonts w:ascii="Times New Roman" w:eastAsia="宋体" w:hAnsi="Times New Roman"/>
          <w:b/>
          <w:bCs/>
          <w:lang w:eastAsia="ja-JP"/>
        </w:rPr>
        <w:t xml:space="preserve"> To consider d</w:t>
      </w:r>
      <w:r w:rsidRPr="00C677FB">
        <w:rPr>
          <w:rFonts w:ascii="Times New Roman" w:eastAsia="宋体" w:hAnsi="Times New Roman"/>
          <w:b/>
          <w:bCs/>
          <w:lang w:eastAsia="ja-JP"/>
        </w:rPr>
        <w:t>ecoupl</w:t>
      </w:r>
      <w:r>
        <w:rPr>
          <w:rFonts w:ascii="Times New Roman" w:eastAsia="宋体" w:hAnsi="Times New Roman"/>
          <w:b/>
          <w:bCs/>
          <w:lang w:eastAsia="ja-JP"/>
        </w:rPr>
        <w:t>ing</w:t>
      </w:r>
      <w:r w:rsidRPr="00C677FB">
        <w:rPr>
          <w:rFonts w:ascii="Times New Roman" w:eastAsia="宋体" w:hAnsi="Times New Roman"/>
          <w:b/>
          <w:bCs/>
          <w:lang w:eastAsia="ja-JP"/>
        </w:rPr>
        <w:t xml:space="preserve"> </w:t>
      </w:r>
      <w:r>
        <w:rPr>
          <w:rFonts w:ascii="Times New Roman" w:eastAsia="宋体" w:hAnsi="Times New Roman"/>
          <w:b/>
          <w:bCs/>
          <w:lang w:eastAsia="ja-JP"/>
        </w:rPr>
        <w:t xml:space="preserve">the configuration of DL </w:t>
      </w:r>
      <w:r w:rsidRPr="00C677FB">
        <w:rPr>
          <w:rFonts w:ascii="Times New Roman" w:eastAsia="宋体" w:hAnsi="Times New Roman"/>
          <w:b/>
          <w:bCs/>
          <w:lang w:eastAsia="ja-JP"/>
        </w:rPr>
        <w:t xml:space="preserve">non-fallback </w:t>
      </w:r>
      <w:r>
        <w:rPr>
          <w:rFonts w:ascii="Times New Roman" w:eastAsia="宋体" w:hAnsi="Times New Roman"/>
          <w:b/>
          <w:bCs/>
          <w:lang w:eastAsia="ja-JP"/>
        </w:rPr>
        <w:t xml:space="preserve">DCI and </w:t>
      </w:r>
      <w:r w:rsidRPr="00C677FB">
        <w:rPr>
          <w:rFonts w:ascii="Times New Roman" w:eastAsia="宋体" w:hAnsi="Times New Roman"/>
          <w:b/>
          <w:bCs/>
          <w:lang w:eastAsia="ja-JP"/>
        </w:rPr>
        <w:t xml:space="preserve">UL non-fallback DCI </w:t>
      </w:r>
      <w:r>
        <w:rPr>
          <w:rFonts w:ascii="Times New Roman" w:eastAsia="宋体" w:hAnsi="Times New Roman"/>
          <w:b/>
          <w:bCs/>
          <w:lang w:eastAsia="ja-JP"/>
        </w:rPr>
        <w:t xml:space="preserve">monitoring for </w:t>
      </w:r>
      <w:proofErr w:type="spellStart"/>
      <w:r>
        <w:rPr>
          <w:rFonts w:ascii="Times New Roman" w:eastAsia="宋体" w:hAnsi="Times New Roman"/>
          <w:b/>
          <w:bCs/>
          <w:lang w:eastAsia="ja-JP"/>
        </w:rPr>
        <w:t>RedCap</w:t>
      </w:r>
      <w:proofErr w:type="spellEnd"/>
      <w:r>
        <w:rPr>
          <w:rFonts w:ascii="Times New Roman" w:eastAsia="宋体" w:hAnsi="Times New Roman"/>
          <w:b/>
          <w:bCs/>
          <w:lang w:eastAsia="ja-JP"/>
        </w:rPr>
        <w:t xml:space="preserve"> UE.</w:t>
      </w:r>
      <w:r>
        <w:rPr>
          <w:rFonts w:ascii="Times New Roman" w:eastAsia="宋体" w:hAnsi="Times New Roman"/>
          <w:lang w:eastAsia="zh-CN"/>
        </w:rPr>
        <w:fldChar w:fldCharType="end"/>
      </w:r>
    </w:p>
    <w:p w14:paraId="41F65690" w14:textId="1E23834B" w:rsidR="007234B7" w:rsidRDefault="007234B7" w:rsidP="00D954AA">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_Ref40451921 \h </w:instrText>
      </w:r>
      <w:r>
        <w:rPr>
          <w:rFonts w:ascii="Times New Roman" w:eastAsia="宋体" w:hAnsi="Times New Roman"/>
          <w:lang w:eastAsia="zh-CN"/>
        </w:rPr>
      </w:r>
      <w:r>
        <w:rPr>
          <w:rFonts w:ascii="Times New Roman" w:eastAsia="宋体" w:hAnsi="Times New Roman"/>
          <w:lang w:eastAsia="zh-CN"/>
        </w:rPr>
        <w:fldChar w:fldCharType="separate"/>
      </w:r>
      <w:r w:rsidRPr="001C33EE">
        <w:rPr>
          <w:rFonts w:ascii="Times New Roman" w:eastAsia="宋体" w:hAnsi="Times New Roman"/>
          <w:b/>
          <w:bCs/>
          <w:lang w:eastAsia="ja-JP"/>
        </w:rPr>
        <w:t xml:space="preserve">Proposal </w:t>
      </w:r>
      <w:r>
        <w:rPr>
          <w:rFonts w:ascii="Times New Roman" w:eastAsia="宋体" w:hAnsi="Times New Roman"/>
          <w:b/>
          <w:bCs/>
          <w:noProof/>
          <w:lang w:eastAsia="ja-JP"/>
        </w:rPr>
        <w:t>3</w:t>
      </w:r>
      <w:r w:rsidRPr="00B4303F">
        <w:rPr>
          <w:rFonts w:ascii="Times New Roman" w:eastAsia="宋体" w:hAnsi="Times New Roman"/>
          <w:b/>
          <w:bCs/>
          <w:lang w:eastAsia="ja-JP"/>
        </w:rPr>
        <w:t>:</w:t>
      </w:r>
      <w:r w:rsidRPr="00FB2189">
        <w:rPr>
          <w:rFonts w:ascii="Times New Roman" w:eastAsia="宋体" w:hAnsi="Times New Roman"/>
          <w:b/>
          <w:bCs/>
          <w:lang w:eastAsia="ja-JP"/>
        </w:rPr>
        <w:t xml:space="preserve"> </w:t>
      </w:r>
      <w:r>
        <w:rPr>
          <w:rFonts w:ascii="Times New Roman" w:eastAsia="宋体" w:hAnsi="Times New Roman"/>
          <w:b/>
          <w:bCs/>
          <w:lang w:eastAsia="zh-CN"/>
        </w:rPr>
        <w:t>Following can be considered for PDCCH search space adaptation within a BWP</w:t>
      </w:r>
      <w:r>
        <w:rPr>
          <w:rFonts w:ascii="Times New Roman" w:eastAsia="宋体" w:hAnsi="Times New Roman"/>
          <w:b/>
          <w:bCs/>
          <w:lang w:eastAsia="ja-JP"/>
        </w:rPr>
        <w:t xml:space="preserve"> for </w:t>
      </w:r>
      <w:proofErr w:type="spellStart"/>
      <w:r>
        <w:rPr>
          <w:rFonts w:ascii="Times New Roman" w:eastAsia="宋体" w:hAnsi="Times New Roman"/>
          <w:b/>
          <w:bCs/>
          <w:lang w:eastAsia="ja-JP"/>
        </w:rPr>
        <w:t>RedCap</w:t>
      </w:r>
      <w:proofErr w:type="spellEnd"/>
      <w:r>
        <w:rPr>
          <w:rFonts w:ascii="Times New Roman" w:eastAsia="宋体" w:hAnsi="Times New Roman"/>
          <w:b/>
          <w:bCs/>
          <w:lang w:eastAsia="ja-JP"/>
        </w:rPr>
        <w:t xml:space="preserve"> UE.</w:t>
      </w:r>
      <w:r>
        <w:rPr>
          <w:rFonts w:ascii="Times New Roman" w:eastAsia="宋体" w:hAnsi="Times New Roman"/>
          <w:lang w:eastAsia="zh-CN"/>
        </w:rPr>
        <w:fldChar w:fldCharType="end"/>
      </w:r>
      <w:r>
        <w:rPr>
          <w:rFonts w:ascii="Times New Roman" w:eastAsia="宋体" w:hAnsi="Times New Roman"/>
          <w:lang w:eastAsia="zh-CN"/>
        </w:rPr>
        <w:t xml:space="preserve"> </w:t>
      </w:r>
    </w:p>
    <w:p w14:paraId="3C823556" w14:textId="77777777" w:rsidR="007234B7" w:rsidRPr="00CC4CC8" w:rsidRDefault="007234B7" w:rsidP="007234B7">
      <w:pPr>
        <w:pStyle w:val="a7"/>
        <w:numPr>
          <w:ilvl w:val="0"/>
          <w:numId w:val="32"/>
        </w:numPr>
        <w:ind w:left="567" w:hanging="141"/>
        <w:jc w:val="both"/>
        <w:rPr>
          <w:rFonts w:ascii="Times New Roman" w:eastAsia="宋体" w:hAnsi="Times New Roman"/>
          <w:b/>
          <w:bCs/>
          <w:lang w:eastAsia="zh-CN"/>
        </w:rPr>
      </w:pPr>
      <w:r w:rsidRPr="00CC4CC8">
        <w:rPr>
          <w:rFonts w:ascii="Times New Roman" w:eastAsia="宋体" w:hAnsi="Times New Roman"/>
          <w:b/>
          <w:bCs/>
          <w:lang w:eastAsia="zh-CN"/>
        </w:rPr>
        <w:t>Explicit SS set switching by scheduling DCI</w:t>
      </w:r>
    </w:p>
    <w:p w14:paraId="6A44EDEF" w14:textId="77777777" w:rsidR="007234B7" w:rsidRPr="00CC4CC8" w:rsidRDefault="007234B7" w:rsidP="007234B7">
      <w:pPr>
        <w:pStyle w:val="a7"/>
        <w:numPr>
          <w:ilvl w:val="0"/>
          <w:numId w:val="32"/>
        </w:numPr>
        <w:ind w:left="567" w:hanging="141"/>
        <w:jc w:val="both"/>
        <w:rPr>
          <w:rFonts w:ascii="Times New Roman" w:eastAsia="宋体" w:hAnsi="Times New Roman"/>
          <w:b/>
          <w:bCs/>
          <w:lang w:eastAsia="zh-CN"/>
        </w:rPr>
      </w:pPr>
      <w:r w:rsidRPr="00CC4CC8">
        <w:rPr>
          <w:rFonts w:ascii="Times New Roman" w:eastAsia="宋体" w:hAnsi="Times New Roman"/>
          <w:b/>
          <w:bCs/>
          <w:lang w:eastAsia="zh-CN"/>
        </w:rPr>
        <w:t>Implicit SS set switching by detecting scheduling grant, UL transmission (SR/CG), etc.</w:t>
      </w:r>
    </w:p>
    <w:p w14:paraId="7168C921" w14:textId="77777777" w:rsidR="007234B7" w:rsidRPr="00CC4CC8" w:rsidRDefault="007234B7" w:rsidP="007234B7">
      <w:pPr>
        <w:pStyle w:val="a7"/>
        <w:numPr>
          <w:ilvl w:val="0"/>
          <w:numId w:val="32"/>
        </w:numPr>
        <w:ind w:left="567" w:hanging="141"/>
        <w:jc w:val="both"/>
        <w:rPr>
          <w:rFonts w:ascii="Times New Roman" w:eastAsia="宋体" w:hAnsi="Times New Roman"/>
          <w:b/>
          <w:bCs/>
          <w:lang w:eastAsia="zh-CN"/>
        </w:rPr>
      </w:pPr>
      <w:r w:rsidRPr="00CC4CC8">
        <w:rPr>
          <w:rFonts w:ascii="Times New Roman" w:eastAsia="宋体" w:hAnsi="Times New Roman"/>
          <w:b/>
          <w:bCs/>
          <w:lang w:eastAsia="zh-CN"/>
        </w:rPr>
        <w:t>Potential extension to WUS, e.g. WUS indicat</w:t>
      </w:r>
      <w:r>
        <w:rPr>
          <w:rFonts w:ascii="Times New Roman" w:eastAsia="宋体" w:hAnsi="Times New Roman"/>
          <w:b/>
          <w:bCs/>
          <w:lang w:eastAsia="zh-CN"/>
        </w:rPr>
        <w:t>es SS set</w:t>
      </w:r>
      <w:r w:rsidRPr="00CC4CC8">
        <w:rPr>
          <w:rFonts w:ascii="Times New Roman" w:eastAsia="宋体" w:hAnsi="Times New Roman"/>
          <w:b/>
          <w:bCs/>
          <w:lang w:eastAsia="zh-CN"/>
        </w:rPr>
        <w:t xml:space="preserve"> switching</w:t>
      </w:r>
    </w:p>
    <w:p w14:paraId="2A34AE3B" w14:textId="3CF33879" w:rsidR="007234B7" w:rsidRPr="00DB3019" w:rsidRDefault="007234B7" w:rsidP="00DB3019">
      <w:pPr>
        <w:pStyle w:val="a7"/>
        <w:numPr>
          <w:ilvl w:val="0"/>
          <w:numId w:val="32"/>
        </w:numPr>
        <w:ind w:left="567" w:hanging="141"/>
        <w:jc w:val="both"/>
        <w:rPr>
          <w:rFonts w:ascii="Times New Roman" w:eastAsia="宋体" w:hAnsi="Times New Roman"/>
          <w:b/>
          <w:bCs/>
          <w:lang w:eastAsia="zh-CN"/>
        </w:rPr>
      </w:pPr>
      <w:r w:rsidRPr="00CC4CC8">
        <w:rPr>
          <w:rFonts w:ascii="Times New Roman" w:eastAsia="宋体" w:hAnsi="Times New Roman"/>
          <w:b/>
          <w:bCs/>
          <w:lang w:eastAsia="zh-CN"/>
        </w:rPr>
        <w:t>Timer based SS set switching</w:t>
      </w:r>
    </w:p>
    <w:p w14:paraId="29803074" w14:textId="3EC5B67B" w:rsidR="007234B7" w:rsidRPr="00D954AA" w:rsidRDefault="007234B7" w:rsidP="00D954AA">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_Ref40451922 \h </w:instrText>
      </w:r>
      <w:r>
        <w:rPr>
          <w:rFonts w:ascii="Times New Roman" w:eastAsia="宋体" w:hAnsi="Times New Roman"/>
          <w:lang w:eastAsia="zh-CN"/>
        </w:rPr>
      </w:r>
      <w:r>
        <w:rPr>
          <w:rFonts w:ascii="Times New Roman" w:eastAsia="宋体" w:hAnsi="Times New Roman"/>
          <w:lang w:eastAsia="zh-CN"/>
        </w:rPr>
        <w:fldChar w:fldCharType="separate"/>
      </w:r>
      <w:r w:rsidRPr="00DB3019">
        <w:rPr>
          <w:rFonts w:ascii="Times New Roman" w:eastAsia="宋体" w:hAnsi="Times New Roman"/>
          <w:b/>
          <w:bCs/>
          <w:lang w:eastAsia="ja-JP"/>
        </w:rPr>
        <w:t>Proposal 4:</w:t>
      </w:r>
      <w:r>
        <w:rPr>
          <w:rFonts w:ascii="Times New Roman" w:eastAsia="宋体" w:hAnsi="Times New Roman"/>
          <w:b/>
          <w:bCs/>
          <w:lang w:eastAsia="ja-JP"/>
        </w:rPr>
        <w:t xml:space="preserve"> To clarify the work split between </w:t>
      </w:r>
      <w:proofErr w:type="spellStart"/>
      <w:r w:rsidRPr="000F2E6E">
        <w:rPr>
          <w:rFonts w:ascii="Times New Roman" w:eastAsia="宋体" w:hAnsi="Times New Roman"/>
          <w:b/>
          <w:bCs/>
          <w:lang w:eastAsia="ja-JP"/>
        </w:rPr>
        <w:t>RedCap</w:t>
      </w:r>
      <w:proofErr w:type="spellEnd"/>
      <w:r w:rsidRPr="000F2E6E">
        <w:rPr>
          <w:rFonts w:ascii="Times New Roman" w:eastAsia="宋体" w:hAnsi="Times New Roman"/>
          <w:b/>
          <w:bCs/>
          <w:lang w:eastAsia="ja-JP"/>
        </w:rPr>
        <w:t xml:space="preserve"> SI </w:t>
      </w:r>
      <w:r>
        <w:rPr>
          <w:rFonts w:ascii="Times New Roman" w:eastAsia="宋体" w:hAnsi="Times New Roman"/>
          <w:b/>
          <w:bCs/>
          <w:lang w:eastAsia="ja-JP"/>
        </w:rPr>
        <w:t xml:space="preserve">and </w:t>
      </w:r>
      <w:r w:rsidRPr="000F2E6E">
        <w:rPr>
          <w:rFonts w:ascii="Times New Roman" w:eastAsia="宋体" w:hAnsi="Times New Roman"/>
          <w:b/>
          <w:bCs/>
          <w:lang w:eastAsia="ja-JP"/>
        </w:rPr>
        <w:t>in power saving WI</w:t>
      </w:r>
      <w:r>
        <w:rPr>
          <w:rFonts w:ascii="Times New Roman" w:eastAsia="宋体" w:hAnsi="Times New Roman"/>
          <w:b/>
          <w:bCs/>
          <w:lang w:eastAsia="ja-JP"/>
        </w:rPr>
        <w:t xml:space="preserve"> for PDCCH monitoring adaptation.</w:t>
      </w:r>
      <w:r>
        <w:rPr>
          <w:rFonts w:ascii="Times New Roman" w:eastAsia="宋体" w:hAnsi="Times New Roman"/>
          <w:lang w:eastAsia="zh-CN"/>
        </w:rPr>
        <w:fldChar w:fldCharType="end"/>
      </w:r>
    </w:p>
    <w:p w14:paraId="08A59E51" w14:textId="77777777" w:rsidR="00EA5A61" w:rsidRDefault="00EA5A61">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14:paraId="54B745E4" w14:textId="2D1FCC79" w:rsidR="003C6221" w:rsidRDefault="003C6221" w:rsidP="003C6221">
      <w:pPr>
        <w:pStyle w:val="a0"/>
        <w:numPr>
          <w:ilvl w:val="0"/>
          <w:numId w:val="7"/>
        </w:numPr>
        <w:snapToGrid w:val="0"/>
        <w:spacing w:line="268" w:lineRule="auto"/>
        <w:contextualSpacing/>
        <w:rPr>
          <w:rFonts w:ascii="Times New Roman" w:eastAsia="Times New Roman" w:hAnsi="Times New Roman"/>
          <w:color w:val="000000"/>
        </w:rPr>
      </w:pPr>
      <w:bookmarkStart w:id="17" w:name="_Ref20768699"/>
      <w:bookmarkStart w:id="18" w:name="_Ref534204091"/>
      <w:bookmarkStart w:id="19" w:name="_Ref4680199"/>
      <w:bookmarkStart w:id="20" w:name="_Ref16431124"/>
      <w:r w:rsidRPr="00895849">
        <w:rPr>
          <w:rFonts w:ascii="Times New Roman" w:eastAsia="Times New Roman" w:hAnsi="Times New Roman"/>
          <w:color w:val="000000"/>
        </w:rPr>
        <w:t>RP-19</w:t>
      </w:r>
      <w:r w:rsidR="002D6C85">
        <w:rPr>
          <w:rFonts w:ascii="Times New Roman" w:eastAsia="Times New Roman" w:hAnsi="Times New Roman"/>
          <w:color w:val="000000"/>
        </w:rPr>
        <w:t>3238</w:t>
      </w:r>
      <w:r w:rsidRPr="00895849">
        <w:rPr>
          <w:rFonts w:ascii="Times New Roman" w:eastAsia="Times New Roman" w:hAnsi="Times New Roman"/>
          <w:color w:val="000000"/>
        </w:rPr>
        <w:t>, “</w:t>
      </w:r>
      <w:r w:rsidR="002D6C85" w:rsidRPr="002D6C85">
        <w:rPr>
          <w:rFonts w:ascii="Times New Roman" w:eastAsia="Batang" w:hAnsi="Times New Roman"/>
          <w:lang w:eastAsia="zh-CN"/>
        </w:rPr>
        <w:t>New SID on support of reduced capability NR devices</w:t>
      </w:r>
      <w:r w:rsidRPr="00895849" w:rsidDel="00A61792">
        <w:rPr>
          <w:rFonts w:ascii="Times New Roman" w:eastAsia="Times New Roman" w:hAnsi="Times New Roman"/>
          <w:color w:val="000000"/>
        </w:rPr>
        <w:t>”</w:t>
      </w:r>
      <w:r w:rsidRPr="00895849">
        <w:rPr>
          <w:rFonts w:ascii="Times New Roman" w:eastAsia="Times New Roman" w:hAnsi="Times New Roman"/>
          <w:color w:val="000000"/>
        </w:rPr>
        <w:t xml:space="preserve">, </w:t>
      </w:r>
      <w:r w:rsidR="002D6C85" w:rsidRPr="002D6C85">
        <w:rPr>
          <w:rFonts w:ascii="Times New Roman" w:eastAsia="Times New Roman" w:hAnsi="Times New Roman"/>
          <w:color w:val="000000"/>
        </w:rPr>
        <w:t>Ericsson</w:t>
      </w:r>
      <w:r w:rsidRPr="00895849">
        <w:rPr>
          <w:rFonts w:ascii="Times New Roman" w:eastAsia="Times New Roman" w:hAnsi="Times New Roman"/>
          <w:color w:val="000000"/>
        </w:rPr>
        <w:t>, 3GPP TSG RA</w:t>
      </w:r>
      <w:r w:rsidRPr="00001876">
        <w:rPr>
          <w:rFonts w:ascii="Times New Roman" w:eastAsia="Times New Roman" w:hAnsi="Times New Roman"/>
          <w:color w:val="000000"/>
        </w:rPr>
        <w:t>N #</w:t>
      </w:r>
      <w:r>
        <w:rPr>
          <w:rFonts w:ascii="Times New Roman" w:eastAsia="Times New Roman" w:hAnsi="Times New Roman"/>
          <w:color w:val="000000"/>
        </w:rPr>
        <w:t>8</w:t>
      </w:r>
      <w:r w:rsidR="002D6C85">
        <w:rPr>
          <w:rFonts w:ascii="Times New Roman" w:eastAsia="Times New Roman" w:hAnsi="Times New Roman"/>
          <w:color w:val="000000"/>
        </w:rPr>
        <w:t>6</w:t>
      </w:r>
      <w:r w:rsidRPr="00001876">
        <w:rPr>
          <w:rFonts w:ascii="Times New Roman" w:eastAsia="Times New Roman" w:hAnsi="Times New Roman"/>
          <w:color w:val="000000"/>
        </w:rPr>
        <w:t xml:space="preserve"> meeting</w:t>
      </w:r>
      <w:r>
        <w:rPr>
          <w:rFonts w:ascii="Times New Roman" w:eastAsia="Times New Roman" w:hAnsi="Times New Roman"/>
          <w:color w:val="000000"/>
        </w:rPr>
        <w:t>.</w:t>
      </w:r>
      <w:bookmarkEnd w:id="17"/>
    </w:p>
    <w:p w14:paraId="16012C13" w14:textId="77777777" w:rsidR="00FA6C22" w:rsidRPr="00FA6C22" w:rsidRDefault="00FA6C22" w:rsidP="00FA6C22">
      <w:pPr>
        <w:pStyle w:val="ae"/>
        <w:numPr>
          <w:ilvl w:val="0"/>
          <w:numId w:val="7"/>
        </w:numPr>
        <w:ind w:firstLineChars="0"/>
        <w:rPr>
          <w:rFonts w:ascii="Times New Roman" w:hAnsi="Times New Roman"/>
          <w:color w:val="000000"/>
          <w:kern w:val="0"/>
          <w:sz w:val="20"/>
          <w:szCs w:val="24"/>
        </w:rPr>
      </w:pPr>
      <w:bookmarkStart w:id="21" w:name="_Ref898459"/>
      <w:bookmarkEnd w:id="18"/>
      <w:bookmarkEnd w:id="19"/>
      <w:bookmarkEnd w:id="20"/>
      <w:r w:rsidRPr="00FA6C22">
        <w:rPr>
          <w:rFonts w:ascii="Times New Roman" w:hAnsi="Times New Roman"/>
          <w:color w:val="000000"/>
          <w:kern w:val="0"/>
          <w:sz w:val="20"/>
          <w:szCs w:val="24"/>
        </w:rPr>
        <w:t>3GPP TS 38.213 v16.1.0</w:t>
      </w:r>
      <w:r>
        <w:rPr>
          <w:rFonts w:ascii="Times New Roman" w:hAnsi="Times New Roman"/>
          <w:color w:val="000000"/>
          <w:kern w:val="0"/>
          <w:sz w:val="20"/>
          <w:szCs w:val="24"/>
        </w:rPr>
        <w:t>.</w:t>
      </w:r>
      <w:bookmarkEnd w:id="21"/>
    </w:p>
    <w:sectPr w:rsidR="00FA6C22" w:rsidRPr="00FA6C22"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9B7EC" w14:textId="77777777" w:rsidR="0061688B" w:rsidRDefault="0061688B">
      <w:r>
        <w:separator/>
      </w:r>
    </w:p>
  </w:endnote>
  <w:endnote w:type="continuationSeparator" w:id="0">
    <w:p w14:paraId="477920C0" w14:textId="77777777" w:rsidR="0061688B" w:rsidRDefault="00616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00B76" w14:textId="77777777" w:rsidR="0061688B" w:rsidRDefault="0061688B">
      <w:r>
        <w:separator/>
      </w:r>
    </w:p>
  </w:footnote>
  <w:footnote w:type="continuationSeparator" w:id="0">
    <w:p w14:paraId="56B00C1D" w14:textId="77777777" w:rsidR="0061688B" w:rsidRDefault="00616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41908FB"/>
    <w:multiLevelType w:val="hybridMultilevel"/>
    <w:tmpl w:val="463E42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D13A0A"/>
    <w:multiLevelType w:val="hybridMultilevel"/>
    <w:tmpl w:val="D0EEB3AC"/>
    <w:lvl w:ilvl="0" w:tplc="4E9E789E">
      <w:start w:val="1"/>
      <w:numFmt w:val="bullet"/>
      <w:lvlText w:val=""/>
      <w:lvlJc w:val="left"/>
      <w:pPr>
        <w:ind w:left="567" w:hanging="141"/>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4A4C0837"/>
    <w:multiLevelType w:val="hybridMultilevel"/>
    <w:tmpl w:val="5C466C56"/>
    <w:lvl w:ilvl="0" w:tplc="7E8E7F76">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90A143A"/>
    <w:multiLevelType w:val="hybridMultilevel"/>
    <w:tmpl w:val="389C3BC2"/>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A995772"/>
    <w:multiLevelType w:val="hybridMultilevel"/>
    <w:tmpl w:val="80085A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026289"/>
    <w:multiLevelType w:val="hybridMultilevel"/>
    <w:tmpl w:val="FC062138"/>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15:restartNumberingAfterBreak="0">
    <w:nsid w:val="64A43EDC"/>
    <w:multiLevelType w:val="hybridMultilevel"/>
    <w:tmpl w:val="16B47CA6"/>
    <w:lvl w:ilvl="0" w:tplc="4F967B86">
      <w:start w:val="1"/>
      <w:numFmt w:val="lowerLetter"/>
      <w:lvlText w:val="(%1)"/>
      <w:lvlJc w:val="left"/>
      <w:pPr>
        <w:ind w:left="2160" w:hanging="360"/>
      </w:pPr>
      <w:rPr>
        <w:rFonts w:hint="default"/>
        <w:b/>
      </w:r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23"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BED18BC"/>
    <w:multiLevelType w:val="multilevel"/>
    <w:tmpl w:val="2116BF5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en-GB"/>
      </w:rPr>
    </w:lvl>
    <w:lvl w:ilvl="2">
      <w:start w:val="1"/>
      <w:numFmt w:val="decimal"/>
      <w:lvlText w:val="%1.%2.%3"/>
      <w:lvlJc w:val="left"/>
      <w:pPr>
        <w:tabs>
          <w:tab w:val="num" w:pos="-538"/>
        </w:tabs>
        <w:ind w:left="2013"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BF071C5"/>
    <w:multiLevelType w:val="hybridMultilevel"/>
    <w:tmpl w:val="AB7C4D44"/>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15:restartNumberingAfterBreak="0">
    <w:nsid w:val="7FF53323"/>
    <w:multiLevelType w:val="multilevel"/>
    <w:tmpl w:val="F376BBE6"/>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num w:numId="1">
    <w:abstractNumId w:val="27"/>
  </w:num>
  <w:num w:numId="2">
    <w:abstractNumId w:val="17"/>
  </w:num>
  <w:num w:numId="3">
    <w:abstractNumId w:val="24"/>
  </w:num>
  <w:num w:numId="4">
    <w:abstractNumId w:val="10"/>
  </w:num>
  <w:num w:numId="5">
    <w:abstractNumId w:val="11"/>
  </w:num>
  <w:num w:numId="6">
    <w:abstractNumId w:val="23"/>
  </w:num>
  <w:num w:numId="7">
    <w:abstractNumId w:val="29"/>
  </w:num>
  <w:num w:numId="8">
    <w:abstractNumId w:val="8"/>
  </w:num>
  <w:num w:numId="9">
    <w:abstractNumId w:val="15"/>
  </w:num>
  <w:num w:numId="10">
    <w:abstractNumId w:val="14"/>
  </w:num>
  <w:num w:numId="11">
    <w:abstractNumId w:val="28"/>
  </w:num>
  <w:num w:numId="12">
    <w:abstractNumId w:val="21"/>
  </w:num>
  <w:num w:numId="13">
    <w:abstractNumId w:val="6"/>
  </w:num>
  <w:num w:numId="14">
    <w:abstractNumId w:val="25"/>
  </w:num>
  <w:num w:numId="15">
    <w:abstractNumId w:val="20"/>
  </w:num>
  <w:num w:numId="16">
    <w:abstractNumId w:val="22"/>
  </w:num>
  <w:num w:numId="17">
    <w:abstractNumId w:val="0"/>
  </w:num>
  <w:num w:numId="18">
    <w:abstractNumId w:val="30"/>
  </w:num>
  <w:num w:numId="19">
    <w:abstractNumId w:val="27"/>
  </w:num>
  <w:num w:numId="20">
    <w:abstractNumId w:val="27"/>
  </w:num>
  <w:num w:numId="21">
    <w:abstractNumId w:val="3"/>
  </w:num>
  <w:num w:numId="22">
    <w:abstractNumId w:val="12"/>
  </w:num>
  <w:num w:numId="23">
    <w:abstractNumId w:val="26"/>
  </w:num>
  <w:num w:numId="24">
    <w:abstractNumId w:val="1"/>
  </w:num>
  <w:num w:numId="25">
    <w:abstractNumId w:val="19"/>
  </w:num>
  <w:num w:numId="26">
    <w:abstractNumId w:val="27"/>
  </w:num>
  <w:num w:numId="27">
    <w:abstractNumId w:val="4"/>
  </w:num>
  <w:num w:numId="28">
    <w:abstractNumId w:val="16"/>
  </w:num>
  <w:num w:numId="29">
    <w:abstractNumId w:val="5"/>
  </w:num>
  <w:num w:numId="30">
    <w:abstractNumId w:val="9"/>
  </w:num>
  <w:num w:numId="31">
    <w:abstractNumId w:val="2"/>
  </w:num>
  <w:num w:numId="32">
    <w:abstractNumId w:val="18"/>
  </w:num>
  <w:num w:numId="33">
    <w:abstractNumId w:val="7"/>
  </w:num>
  <w:num w:numId="34">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7C6"/>
    <w:rsid w:val="00002B5E"/>
    <w:rsid w:val="00002E82"/>
    <w:rsid w:val="0000314A"/>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921"/>
    <w:rsid w:val="00014A8F"/>
    <w:rsid w:val="00014D04"/>
    <w:rsid w:val="000150F9"/>
    <w:rsid w:val="0001537C"/>
    <w:rsid w:val="00015520"/>
    <w:rsid w:val="0001554B"/>
    <w:rsid w:val="00015A87"/>
    <w:rsid w:val="00015E00"/>
    <w:rsid w:val="000167E4"/>
    <w:rsid w:val="00016AC6"/>
    <w:rsid w:val="00016B59"/>
    <w:rsid w:val="000174AD"/>
    <w:rsid w:val="00017684"/>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5F7"/>
    <w:rsid w:val="00032E50"/>
    <w:rsid w:val="00033091"/>
    <w:rsid w:val="00033136"/>
    <w:rsid w:val="0003333D"/>
    <w:rsid w:val="000338A4"/>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7F0"/>
    <w:rsid w:val="000419EC"/>
    <w:rsid w:val="00041E6C"/>
    <w:rsid w:val="00041F4A"/>
    <w:rsid w:val="000421F2"/>
    <w:rsid w:val="00042600"/>
    <w:rsid w:val="00042725"/>
    <w:rsid w:val="00042955"/>
    <w:rsid w:val="000432BE"/>
    <w:rsid w:val="00043535"/>
    <w:rsid w:val="0004391C"/>
    <w:rsid w:val="000439E7"/>
    <w:rsid w:val="00043AB2"/>
    <w:rsid w:val="00043B58"/>
    <w:rsid w:val="00043F11"/>
    <w:rsid w:val="00043F7C"/>
    <w:rsid w:val="000440A8"/>
    <w:rsid w:val="000441F8"/>
    <w:rsid w:val="00044275"/>
    <w:rsid w:val="0004447C"/>
    <w:rsid w:val="00044623"/>
    <w:rsid w:val="00045071"/>
    <w:rsid w:val="00045435"/>
    <w:rsid w:val="00045841"/>
    <w:rsid w:val="000458FF"/>
    <w:rsid w:val="0004591D"/>
    <w:rsid w:val="00045F57"/>
    <w:rsid w:val="0004622D"/>
    <w:rsid w:val="0004683E"/>
    <w:rsid w:val="00046A35"/>
    <w:rsid w:val="00046FF5"/>
    <w:rsid w:val="00047353"/>
    <w:rsid w:val="00047398"/>
    <w:rsid w:val="00047423"/>
    <w:rsid w:val="00047D75"/>
    <w:rsid w:val="000504F2"/>
    <w:rsid w:val="000505A5"/>
    <w:rsid w:val="00050715"/>
    <w:rsid w:val="00050717"/>
    <w:rsid w:val="00050D96"/>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237"/>
    <w:rsid w:val="0005533C"/>
    <w:rsid w:val="0005599D"/>
    <w:rsid w:val="000559D2"/>
    <w:rsid w:val="00055B46"/>
    <w:rsid w:val="00055C80"/>
    <w:rsid w:val="00055E49"/>
    <w:rsid w:val="0005672D"/>
    <w:rsid w:val="000571F9"/>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C74"/>
    <w:rsid w:val="00067D9C"/>
    <w:rsid w:val="000700A5"/>
    <w:rsid w:val="00070120"/>
    <w:rsid w:val="00070265"/>
    <w:rsid w:val="000710A9"/>
    <w:rsid w:val="000711E2"/>
    <w:rsid w:val="000716FA"/>
    <w:rsid w:val="00071A17"/>
    <w:rsid w:val="00071A9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1FC"/>
    <w:rsid w:val="0008625E"/>
    <w:rsid w:val="00086506"/>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1235"/>
    <w:rsid w:val="000B17B6"/>
    <w:rsid w:val="000B17FB"/>
    <w:rsid w:val="000B18CE"/>
    <w:rsid w:val="000B1B2B"/>
    <w:rsid w:val="000B1C22"/>
    <w:rsid w:val="000B1DD3"/>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AB0"/>
    <w:rsid w:val="000C3F0A"/>
    <w:rsid w:val="000C422D"/>
    <w:rsid w:val="000C42A5"/>
    <w:rsid w:val="000C4BCA"/>
    <w:rsid w:val="000C4D73"/>
    <w:rsid w:val="000C515A"/>
    <w:rsid w:val="000C58CD"/>
    <w:rsid w:val="000C5A5C"/>
    <w:rsid w:val="000C62F7"/>
    <w:rsid w:val="000C6F30"/>
    <w:rsid w:val="000C7228"/>
    <w:rsid w:val="000C7746"/>
    <w:rsid w:val="000D00DB"/>
    <w:rsid w:val="000D0459"/>
    <w:rsid w:val="000D0550"/>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3DA"/>
    <w:rsid w:val="000E559C"/>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E88"/>
    <w:rsid w:val="001011DB"/>
    <w:rsid w:val="00101253"/>
    <w:rsid w:val="0010131C"/>
    <w:rsid w:val="0010138A"/>
    <w:rsid w:val="001013FA"/>
    <w:rsid w:val="0010154E"/>
    <w:rsid w:val="001017CA"/>
    <w:rsid w:val="001019CE"/>
    <w:rsid w:val="00101D09"/>
    <w:rsid w:val="00102113"/>
    <w:rsid w:val="00102774"/>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FBE"/>
    <w:rsid w:val="001511AD"/>
    <w:rsid w:val="00151418"/>
    <w:rsid w:val="00151595"/>
    <w:rsid w:val="0015172E"/>
    <w:rsid w:val="00151BB2"/>
    <w:rsid w:val="00151D7F"/>
    <w:rsid w:val="0015210F"/>
    <w:rsid w:val="001526ED"/>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864"/>
    <w:rsid w:val="00157A72"/>
    <w:rsid w:val="00157AB5"/>
    <w:rsid w:val="00157BD9"/>
    <w:rsid w:val="00157D89"/>
    <w:rsid w:val="00157E43"/>
    <w:rsid w:val="00160321"/>
    <w:rsid w:val="0016040A"/>
    <w:rsid w:val="00160691"/>
    <w:rsid w:val="00160C3F"/>
    <w:rsid w:val="00160C79"/>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D1F"/>
    <w:rsid w:val="00164D4A"/>
    <w:rsid w:val="001650C5"/>
    <w:rsid w:val="0016546D"/>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09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D09"/>
    <w:rsid w:val="00176D18"/>
    <w:rsid w:val="00177031"/>
    <w:rsid w:val="00177122"/>
    <w:rsid w:val="00177342"/>
    <w:rsid w:val="00177528"/>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579"/>
    <w:rsid w:val="00194A9A"/>
    <w:rsid w:val="00194C1C"/>
    <w:rsid w:val="0019536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710"/>
    <w:rsid w:val="001C2868"/>
    <w:rsid w:val="001C2890"/>
    <w:rsid w:val="001C2965"/>
    <w:rsid w:val="001C2DEB"/>
    <w:rsid w:val="001C33EE"/>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9F8"/>
    <w:rsid w:val="001E5DCA"/>
    <w:rsid w:val="001E5DE6"/>
    <w:rsid w:val="001E6C1C"/>
    <w:rsid w:val="001E7084"/>
    <w:rsid w:val="001E70AF"/>
    <w:rsid w:val="001E7352"/>
    <w:rsid w:val="001E75AD"/>
    <w:rsid w:val="001E7E2B"/>
    <w:rsid w:val="001E7F12"/>
    <w:rsid w:val="001F00A4"/>
    <w:rsid w:val="001F01BF"/>
    <w:rsid w:val="001F02FA"/>
    <w:rsid w:val="001F06AE"/>
    <w:rsid w:val="001F073C"/>
    <w:rsid w:val="001F0A6C"/>
    <w:rsid w:val="001F0AAC"/>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3EF9"/>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532"/>
    <w:rsid w:val="00217790"/>
    <w:rsid w:val="002179B9"/>
    <w:rsid w:val="002179E1"/>
    <w:rsid w:val="00217AE5"/>
    <w:rsid w:val="00220DAD"/>
    <w:rsid w:val="002210AD"/>
    <w:rsid w:val="002214C5"/>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7A4"/>
    <w:rsid w:val="00230EF1"/>
    <w:rsid w:val="00230EF9"/>
    <w:rsid w:val="0023137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C61"/>
    <w:rsid w:val="00241EA1"/>
    <w:rsid w:val="002421B4"/>
    <w:rsid w:val="002423E0"/>
    <w:rsid w:val="00242AB9"/>
    <w:rsid w:val="00242E5C"/>
    <w:rsid w:val="00243D5A"/>
    <w:rsid w:val="00243E2E"/>
    <w:rsid w:val="00243F28"/>
    <w:rsid w:val="00243FD1"/>
    <w:rsid w:val="00243FF3"/>
    <w:rsid w:val="00244A81"/>
    <w:rsid w:val="00244ADA"/>
    <w:rsid w:val="00244DD6"/>
    <w:rsid w:val="00244DE2"/>
    <w:rsid w:val="002457C9"/>
    <w:rsid w:val="00245F1A"/>
    <w:rsid w:val="002460E3"/>
    <w:rsid w:val="00246287"/>
    <w:rsid w:val="00246639"/>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F97"/>
    <w:rsid w:val="0025126E"/>
    <w:rsid w:val="0025177C"/>
    <w:rsid w:val="0025178F"/>
    <w:rsid w:val="00251D83"/>
    <w:rsid w:val="00251EA9"/>
    <w:rsid w:val="002521C5"/>
    <w:rsid w:val="002522BE"/>
    <w:rsid w:val="002522C9"/>
    <w:rsid w:val="0025230A"/>
    <w:rsid w:val="00252A2E"/>
    <w:rsid w:val="002530C8"/>
    <w:rsid w:val="0025337F"/>
    <w:rsid w:val="002534E6"/>
    <w:rsid w:val="0025351C"/>
    <w:rsid w:val="002535AB"/>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BB"/>
    <w:rsid w:val="00257545"/>
    <w:rsid w:val="002577E5"/>
    <w:rsid w:val="00257B05"/>
    <w:rsid w:val="00257C26"/>
    <w:rsid w:val="00257C6F"/>
    <w:rsid w:val="002609BD"/>
    <w:rsid w:val="00260DC3"/>
    <w:rsid w:val="00261759"/>
    <w:rsid w:val="002617E4"/>
    <w:rsid w:val="002618D2"/>
    <w:rsid w:val="00261A01"/>
    <w:rsid w:val="00261AF8"/>
    <w:rsid w:val="00262256"/>
    <w:rsid w:val="002625DD"/>
    <w:rsid w:val="00263019"/>
    <w:rsid w:val="00263059"/>
    <w:rsid w:val="00263125"/>
    <w:rsid w:val="0026316A"/>
    <w:rsid w:val="0026374F"/>
    <w:rsid w:val="00263AD0"/>
    <w:rsid w:val="00263CB3"/>
    <w:rsid w:val="00263CE8"/>
    <w:rsid w:val="00263CEB"/>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0A1"/>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7314"/>
    <w:rsid w:val="002974BF"/>
    <w:rsid w:val="002978BF"/>
    <w:rsid w:val="00297912"/>
    <w:rsid w:val="00297D26"/>
    <w:rsid w:val="002A0103"/>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E2"/>
    <w:rsid w:val="002A45D8"/>
    <w:rsid w:val="002A49F1"/>
    <w:rsid w:val="002A4B12"/>
    <w:rsid w:val="002A4B57"/>
    <w:rsid w:val="002A4EA0"/>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8F"/>
    <w:rsid w:val="002E5DDA"/>
    <w:rsid w:val="002E5DE9"/>
    <w:rsid w:val="002E5E66"/>
    <w:rsid w:val="002E5FE7"/>
    <w:rsid w:val="002E6402"/>
    <w:rsid w:val="002E68A1"/>
    <w:rsid w:val="002E6F39"/>
    <w:rsid w:val="002E6FC8"/>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C81"/>
    <w:rsid w:val="002F4476"/>
    <w:rsid w:val="002F48D6"/>
    <w:rsid w:val="002F4B39"/>
    <w:rsid w:val="002F4C51"/>
    <w:rsid w:val="002F4C5D"/>
    <w:rsid w:val="002F4CC1"/>
    <w:rsid w:val="002F4CCF"/>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9E6"/>
    <w:rsid w:val="00303C80"/>
    <w:rsid w:val="00304445"/>
    <w:rsid w:val="00304596"/>
    <w:rsid w:val="00304C8D"/>
    <w:rsid w:val="00304D2C"/>
    <w:rsid w:val="00304E2C"/>
    <w:rsid w:val="0030542F"/>
    <w:rsid w:val="00305899"/>
    <w:rsid w:val="00305AC9"/>
    <w:rsid w:val="00305E61"/>
    <w:rsid w:val="003060F8"/>
    <w:rsid w:val="00306521"/>
    <w:rsid w:val="003066D8"/>
    <w:rsid w:val="0030680B"/>
    <w:rsid w:val="00306A0C"/>
    <w:rsid w:val="00306AB6"/>
    <w:rsid w:val="00306AB9"/>
    <w:rsid w:val="00306BAC"/>
    <w:rsid w:val="00307400"/>
    <w:rsid w:val="00307553"/>
    <w:rsid w:val="003076DA"/>
    <w:rsid w:val="00307C54"/>
    <w:rsid w:val="00307C82"/>
    <w:rsid w:val="00307CB3"/>
    <w:rsid w:val="00310013"/>
    <w:rsid w:val="0031022C"/>
    <w:rsid w:val="0031039C"/>
    <w:rsid w:val="00310DCE"/>
    <w:rsid w:val="003113D3"/>
    <w:rsid w:val="0031142E"/>
    <w:rsid w:val="0031198A"/>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F3C"/>
    <w:rsid w:val="00316464"/>
    <w:rsid w:val="0031664A"/>
    <w:rsid w:val="003175F7"/>
    <w:rsid w:val="003178FD"/>
    <w:rsid w:val="00317AF2"/>
    <w:rsid w:val="00317DEF"/>
    <w:rsid w:val="0032054F"/>
    <w:rsid w:val="0032085A"/>
    <w:rsid w:val="00320AAC"/>
    <w:rsid w:val="00320CAE"/>
    <w:rsid w:val="0032102A"/>
    <w:rsid w:val="00321849"/>
    <w:rsid w:val="00321AD1"/>
    <w:rsid w:val="003220D6"/>
    <w:rsid w:val="0032213C"/>
    <w:rsid w:val="003222DD"/>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7CB"/>
    <w:rsid w:val="003258B8"/>
    <w:rsid w:val="00325E38"/>
    <w:rsid w:val="00325E81"/>
    <w:rsid w:val="0032602D"/>
    <w:rsid w:val="003261E7"/>
    <w:rsid w:val="003261F2"/>
    <w:rsid w:val="003266C9"/>
    <w:rsid w:val="003267E9"/>
    <w:rsid w:val="00326D1B"/>
    <w:rsid w:val="00326D35"/>
    <w:rsid w:val="00327290"/>
    <w:rsid w:val="0032787A"/>
    <w:rsid w:val="00327BCE"/>
    <w:rsid w:val="003302F1"/>
    <w:rsid w:val="0033041A"/>
    <w:rsid w:val="0033077D"/>
    <w:rsid w:val="0033094D"/>
    <w:rsid w:val="00330D56"/>
    <w:rsid w:val="00330F36"/>
    <w:rsid w:val="00331017"/>
    <w:rsid w:val="00331023"/>
    <w:rsid w:val="003316B7"/>
    <w:rsid w:val="00331E1C"/>
    <w:rsid w:val="003324D7"/>
    <w:rsid w:val="003324E6"/>
    <w:rsid w:val="00332DB3"/>
    <w:rsid w:val="0033352B"/>
    <w:rsid w:val="003339EF"/>
    <w:rsid w:val="00333AC9"/>
    <w:rsid w:val="00335469"/>
    <w:rsid w:val="00335792"/>
    <w:rsid w:val="003359D0"/>
    <w:rsid w:val="00335CC6"/>
    <w:rsid w:val="00335D9C"/>
    <w:rsid w:val="00335F80"/>
    <w:rsid w:val="00335FD9"/>
    <w:rsid w:val="0033606E"/>
    <w:rsid w:val="00336164"/>
    <w:rsid w:val="003364B0"/>
    <w:rsid w:val="00336A20"/>
    <w:rsid w:val="00336CC0"/>
    <w:rsid w:val="00336E09"/>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D60"/>
    <w:rsid w:val="00343F46"/>
    <w:rsid w:val="00344281"/>
    <w:rsid w:val="003447F3"/>
    <w:rsid w:val="00344B5B"/>
    <w:rsid w:val="00344E46"/>
    <w:rsid w:val="00344ECB"/>
    <w:rsid w:val="003450BA"/>
    <w:rsid w:val="00345288"/>
    <w:rsid w:val="00345538"/>
    <w:rsid w:val="0034589B"/>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E6"/>
    <w:rsid w:val="00353DAD"/>
    <w:rsid w:val="003543CC"/>
    <w:rsid w:val="00354689"/>
    <w:rsid w:val="00354A36"/>
    <w:rsid w:val="00354B73"/>
    <w:rsid w:val="00354F1B"/>
    <w:rsid w:val="0035517A"/>
    <w:rsid w:val="0035523A"/>
    <w:rsid w:val="00355442"/>
    <w:rsid w:val="003555E3"/>
    <w:rsid w:val="00355836"/>
    <w:rsid w:val="00355BC7"/>
    <w:rsid w:val="00355EDA"/>
    <w:rsid w:val="003567E8"/>
    <w:rsid w:val="00357241"/>
    <w:rsid w:val="0035762F"/>
    <w:rsid w:val="00357B04"/>
    <w:rsid w:val="00357F73"/>
    <w:rsid w:val="003600E6"/>
    <w:rsid w:val="00360340"/>
    <w:rsid w:val="00360649"/>
    <w:rsid w:val="00360760"/>
    <w:rsid w:val="0036094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976"/>
    <w:rsid w:val="00367A1E"/>
    <w:rsid w:val="00367E11"/>
    <w:rsid w:val="0037013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4A6"/>
    <w:rsid w:val="00390724"/>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505E"/>
    <w:rsid w:val="0039511F"/>
    <w:rsid w:val="0039529D"/>
    <w:rsid w:val="00395308"/>
    <w:rsid w:val="00395608"/>
    <w:rsid w:val="00395898"/>
    <w:rsid w:val="003959CC"/>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88F"/>
    <w:rsid w:val="003C0C68"/>
    <w:rsid w:val="003C0FE1"/>
    <w:rsid w:val="003C104F"/>
    <w:rsid w:val="003C12D5"/>
    <w:rsid w:val="003C17CC"/>
    <w:rsid w:val="003C1A01"/>
    <w:rsid w:val="003C1E4F"/>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619A"/>
    <w:rsid w:val="003C61F6"/>
    <w:rsid w:val="003C6221"/>
    <w:rsid w:val="003C6C5E"/>
    <w:rsid w:val="003C7ED7"/>
    <w:rsid w:val="003D0250"/>
    <w:rsid w:val="003D0512"/>
    <w:rsid w:val="003D0A0C"/>
    <w:rsid w:val="003D0E6D"/>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B4F"/>
    <w:rsid w:val="003E1CA8"/>
    <w:rsid w:val="003E1F1D"/>
    <w:rsid w:val="003E2055"/>
    <w:rsid w:val="003E2551"/>
    <w:rsid w:val="003E26D1"/>
    <w:rsid w:val="003E2AE4"/>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C5F"/>
    <w:rsid w:val="003E6FE7"/>
    <w:rsid w:val="003E733C"/>
    <w:rsid w:val="003E79F0"/>
    <w:rsid w:val="003E7FE6"/>
    <w:rsid w:val="003E7FF4"/>
    <w:rsid w:val="003F01D8"/>
    <w:rsid w:val="003F0326"/>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D4"/>
    <w:rsid w:val="003F57C9"/>
    <w:rsid w:val="003F5A2F"/>
    <w:rsid w:val="003F5B55"/>
    <w:rsid w:val="003F6121"/>
    <w:rsid w:val="003F61BB"/>
    <w:rsid w:val="003F63B0"/>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427D"/>
    <w:rsid w:val="004042EB"/>
    <w:rsid w:val="004044BD"/>
    <w:rsid w:val="004046D4"/>
    <w:rsid w:val="00404C9B"/>
    <w:rsid w:val="00404D63"/>
    <w:rsid w:val="00405D08"/>
    <w:rsid w:val="00405E3B"/>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A68"/>
    <w:rsid w:val="004175FF"/>
    <w:rsid w:val="00417A96"/>
    <w:rsid w:val="00417BE7"/>
    <w:rsid w:val="00417FBC"/>
    <w:rsid w:val="004209B9"/>
    <w:rsid w:val="00421071"/>
    <w:rsid w:val="004213CE"/>
    <w:rsid w:val="004217B4"/>
    <w:rsid w:val="00421D45"/>
    <w:rsid w:val="00421F83"/>
    <w:rsid w:val="004223DF"/>
    <w:rsid w:val="00422572"/>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DB3"/>
    <w:rsid w:val="00432DDC"/>
    <w:rsid w:val="00433186"/>
    <w:rsid w:val="00433E00"/>
    <w:rsid w:val="004340C4"/>
    <w:rsid w:val="004345D1"/>
    <w:rsid w:val="004348BC"/>
    <w:rsid w:val="004348BF"/>
    <w:rsid w:val="00435104"/>
    <w:rsid w:val="0043569F"/>
    <w:rsid w:val="004357BB"/>
    <w:rsid w:val="0043583F"/>
    <w:rsid w:val="00435851"/>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870"/>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2CC"/>
    <w:rsid w:val="0048152B"/>
    <w:rsid w:val="00481538"/>
    <w:rsid w:val="0048185D"/>
    <w:rsid w:val="00482003"/>
    <w:rsid w:val="00482AA0"/>
    <w:rsid w:val="00483752"/>
    <w:rsid w:val="004837A8"/>
    <w:rsid w:val="00483C60"/>
    <w:rsid w:val="00483CBD"/>
    <w:rsid w:val="00483D39"/>
    <w:rsid w:val="0048415C"/>
    <w:rsid w:val="00484162"/>
    <w:rsid w:val="00484197"/>
    <w:rsid w:val="004841D9"/>
    <w:rsid w:val="00484849"/>
    <w:rsid w:val="00484A5B"/>
    <w:rsid w:val="00484F97"/>
    <w:rsid w:val="00485131"/>
    <w:rsid w:val="00485F31"/>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BFE"/>
    <w:rsid w:val="00494F8B"/>
    <w:rsid w:val="004952B2"/>
    <w:rsid w:val="004954E5"/>
    <w:rsid w:val="00495976"/>
    <w:rsid w:val="00495B95"/>
    <w:rsid w:val="0049616F"/>
    <w:rsid w:val="00496313"/>
    <w:rsid w:val="004969AA"/>
    <w:rsid w:val="004969CE"/>
    <w:rsid w:val="00496D60"/>
    <w:rsid w:val="0049759D"/>
    <w:rsid w:val="0049776D"/>
    <w:rsid w:val="004A0388"/>
    <w:rsid w:val="004A1174"/>
    <w:rsid w:val="004A12D6"/>
    <w:rsid w:val="004A150D"/>
    <w:rsid w:val="004A1629"/>
    <w:rsid w:val="004A2191"/>
    <w:rsid w:val="004A2275"/>
    <w:rsid w:val="004A2635"/>
    <w:rsid w:val="004A265D"/>
    <w:rsid w:val="004A2673"/>
    <w:rsid w:val="004A26A4"/>
    <w:rsid w:val="004A2742"/>
    <w:rsid w:val="004A2CA4"/>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87B"/>
    <w:rsid w:val="004A6FD0"/>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124"/>
    <w:rsid w:val="004B317B"/>
    <w:rsid w:val="004B31D0"/>
    <w:rsid w:val="004B33D9"/>
    <w:rsid w:val="004B3814"/>
    <w:rsid w:val="004B383D"/>
    <w:rsid w:val="004B3893"/>
    <w:rsid w:val="004B3EAD"/>
    <w:rsid w:val="004B4069"/>
    <w:rsid w:val="004B408E"/>
    <w:rsid w:val="004B440D"/>
    <w:rsid w:val="004B4692"/>
    <w:rsid w:val="004B4987"/>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B3A"/>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52C"/>
    <w:rsid w:val="004E2306"/>
    <w:rsid w:val="004E2454"/>
    <w:rsid w:val="004E2737"/>
    <w:rsid w:val="004E2BDF"/>
    <w:rsid w:val="004E33A8"/>
    <w:rsid w:val="004E3753"/>
    <w:rsid w:val="004E3C09"/>
    <w:rsid w:val="004E422F"/>
    <w:rsid w:val="004E4320"/>
    <w:rsid w:val="004E451E"/>
    <w:rsid w:val="004E4845"/>
    <w:rsid w:val="004E4B88"/>
    <w:rsid w:val="004E4DF8"/>
    <w:rsid w:val="004E4F0F"/>
    <w:rsid w:val="004E5311"/>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88D"/>
    <w:rsid w:val="004F0B10"/>
    <w:rsid w:val="004F14BC"/>
    <w:rsid w:val="004F178F"/>
    <w:rsid w:val="004F1797"/>
    <w:rsid w:val="004F1BD0"/>
    <w:rsid w:val="004F1DC8"/>
    <w:rsid w:val="004F24D7"/>
    <w:rsid w:val="004F25F4"/>
    <w:rsid w:val="004F3085"/>
    <w:rsid w:val="004F3B6E"/>
    <w:rsid w:val="004F3CDF"/>
    <w:rsid w:val="004F3D62"/>
    <w:rsid w:val="004F45ED"/>
    <w:rsid w:val="004F4817"/>
    <w:rsid w:val="004F4B93"/>
    <w:rsid w:val="004F592B"/>
    <w:rsid w:val="004F671B"/>
    <w:rsid w:val="004F6759"/>
    <w:rsid w:val="004F7409"/>
    <w:rsid w:val="004F7427"/>
    <w:rsid w:val="004F753A"/>
    <w:rsid w:val="004F76FF"/>
    <w:rsid w:val="004F7E8E"/>
    <w:rsid w:val="00500157"/>
    <w:rsid w:val="00500976"/>
    <w:rsid w:val="00501739"/>
    <w:rsid w:val="00501963"/>
    <w:rsid w:val="00501976"/>
    <w:rsid w:val="00501BE8"/>
    <w:rsid w:val="00502080"/>
    <w:rsid w:val="00502B94"/>
    <w:rsid w:val="00502CA0"/>
    <w:rsid w:val="005030D4"/>
    <w:rsid w:val="0050345A"/>
    <w:rsid w:val="00503658"/>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1003E"/>
    <w:rsid w:val="005101F5"/>
    <w:rsid w:val="00511013"/>
    <w:rsid w:val="00511417"/>
    <w:rsid w:val="0051185A"/>
    <w:rsid w:val="00511A53"/>
    <w:rsid w:val="005121FF"/>
    <w:rsid w:val="00512580"/>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CF"/>
    <w:rsid w:val="005162C5"/>
    <w:rsid w:val="0051645C"/>
    <w:rsid w:val="0051682E"/>
    <w:rsid w:val="00517FD2"/>
    <w:rsid w:val="00520052"/>
    <w:rsid w:val="00520B5F"/>
    <w:rsid w:val="00520B9C"/>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70AA"/>
    <w:rsid w:val="0052758B"/>
    <w:rsid w:val="00527FC2"/>
    <w:rsid w:val="005302B4"/>
    <w:rsid w:val="005308F8"/>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5378"/>
    <w:rsid w:val="005353F8"/>
    <w:rsid w:val="0053546D"/>
    <w:rsid w:val="00535841"/>
    <w:rsid w:val="0053593F"/>
    <w:rsid w:val="00535AC2"/>
    <w:rsid w:val="005360BD"/>
    <w:rsid w:val="005365C6"/>
    <w:rsid w:val="00536B5C"/>
    <w:rsid w:val="00536C51"/>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26A"/>
    <w:rsid w:val="005442B9"/>
    <w:rsid w:val="005444A1"/>
    <w:rsid w:val="00544F2D"/>
    <w:rsid w:val="00544FEB"/>
    <w:rsid w:val="00545397"/>
    <w:rsid w:val="0054541A"/>
    <w:rsid w:val="005456B1"/>
    <w:rsid w:val="00545EC5"/>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1B1"/>
    <w:rsid w:val="00556BA2"/>
    <w:rsid w:val="00556E77"/>
    <w:rsid w:val="00556FD9"/>
    <w:rsid w:val="0055759E"/>
    <w:rsid w:val="00557877"/>
    <w:rsid w:val="00557B1A"/>
    <w:rsid w:val="0056025A"/>
    <w:rsid w:val="005605FA"/>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F84"/>
    <w:rsid w:val="00563569"/>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361"/>
    <w:rsid w:val="00567BA3"/>
    <w:rsid w:val="00567E8F"/>
    <w:rsid w:val="0057005A"/>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65B"/>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7B8"/>
    <w:rsid w:val="005A1831"/>
    <w:rsid w:val="005A1BDD"/>
    <w:rsid w:val="005A1C35"/>
    <w:rsid w:val="005A239F"/>
    <w:rsid w:val="005A27F0"/>
    <w:rsid w:val="005A28E8"/>
    <w:rsid w:val="005A2C57"/>
    <w:rsid w:val="005A2C72"/>
    <w:rsid w:val="005A2CCC"/>
    <w:rsid w:val="005A2D3E"/>
    <w:rsid w:val="005A34F5"/>
    <w:rsid w:val="005A39C0"/>
    <w:rsid w:val="005A3A55"/>
    <w:rsid w:val="005A3C59"/>
    <w:rsid w:val="005A3C75"/>
    <w:rsid w:val="005A4465"/>
    <w:rsid w:val="005A452B"/>
    <w:rsid w:val="005A454A"/>
    <w:rsid w:val="005A493B"/>
    <w:rsid w:val="005A4BF2"/>
    <w:rsid w:val="005A50EF"/>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5D11"/>
    <w:rsid w:val="005B6160"/>
    <w:rsid w:val="005B64CC"/>
    <w:rsid w:val="005B66AB"/>
    <w:rsid w:val="005B67BD"/>
    <w:rsid w:val="005B6BC6"/>
    <w:rsid w:val="005B6C5A"/>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537"/>
    <w:rsid w:val="005D26B8"/>
    <w:rsid w:val="005D2B41"/>
    <w:rsid w:val="005D2BEC"/>
    <w:rsid w:val="005D2F0D"/>
    <w:rsid w:val="005D3067"/>
    <w:rsid w:val="005D3788"/>
    <w:rsid w:val="005D3922"/>
    <w:rsid w:val="005D45B3"/>
    <w:rsid w:val="005D4897"/>
    <w:rsid w:val="005D4DA5"/>
    <w:rsid w:val="005D4E8B"/>
    <w:rsid w:val="005D50F4"/>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555E"/>
    <w:rsid w:val="005E5BE5"/>
    <w:rsid w:val="005E62B9"/>
    <w:rsid w:val="005E62DE"/>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B16"/>
    <w:rsid w:val="00614D4E"/>
    <w:rsid w:val="00614D75"/>
    <w:rsid w:val="006155F7"/>
    <w:rsid w:val="006157AC"/>
    <w:rsid w:val="0061589F"/>
    <w:rsid w:val="00615946"/>
    <w:rsid w:val="00615CF4"/>
    <w:rsid w:val="00616023"/>
    <w:rsid w:val="00616191"/>
    <w:rsid w:val="0061619B"/>
    <w:rsid w:val="006165D8"/>
    <w:rsid w:val="0061688B"/>
    <w:rsid w:val="00616FCC"/>
    <w:rsid w:val="00617716"/>
    <w:rsid w:val="006179A5"/>
    <w:rsid w:val="006201F3"/>
    <w:rsid w:val="00620A2B"/>
    <w:rsid w:val="00620B76"/>
    <w:rsid w:val="00620EA7"/>
    <w:rsid w:val="006213AF"/>
    <w:rsid w:val="006224BC"/>
    <w:rsid w:val="006225A0"/>
    <w:rsid w:val="00623045"/>
    <w:rsid w:val="006234BC"/>
    <w:rsid w:val="00623517"/>
    <w:rsid w:val="006235AC"/>
    <w:rsid w:val="00623670"/>
    <w:rsid w:val="006238CC"/>
    <w:rsid w:val="00623B2F"/>
    <w:rsid w:val="0062438E"/>
    <w:rsid w:val="00624D92"/>
    <w:rsid w:val="00624E2A"/>
    <w:rsid w:val="00624F40"/>
    <w:rsid w:val="006256B8"/>
    <w:rsid w:val="00625ECE"/>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AF3"/>
    <w:rsid w:val="00631DD1"/>
    <w:rsid w:val="00631E65"/>
    <w:rsid w:val="0063264E"/>
    <w:rsid w:val="006326AE"/>
    <w:rsid w:val="006327C0"/>
    <w:rsid w:val="00632836"/>
    <w:rsid w:val="00632A3C"/>
    <w:rsid w:val="00632AB5"/>
    <w:rsid w:val="00632D00"/>
    <w:rsid w:val="006331EA"/>
    <w:rsid w:val="00633361"/>
    <w:rsid w:val="00633A50"/>
    <w:rsid w:val="00633C1C"/>
    <w:rsid w:val="00633FE5"/>
    <w:rsid w:val="006344B6"/>
    <w:rsid w:val="006345F6"/>
    <w:rsid w:val="0063461B"/>
    <w:rsid w:val="0063479F"/>
    <w:rsid w:val="006349BF"/>
    <w:rsid w:val="00634BCF"/>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CA2"/>
    <w:rsid w:val="00641E09"/>
    <w:rsid w:val="00642285"/>
    <w:rsid w:val="00642604"/>
    <w:rsid w:val="006427D0"/>
    <w:rsid w:val="00642C75"/>
    <w:rsid w:val="0064326E"/>
    <w:rsid w:val="0064327F"/>
    <w:rsid w:val="00643826"/>
    <w:rsid w:val="00643A26"/>
    <w:rsid w:val="00643A31"/>
    <w:rsid w:val="00643F64"/>
    <w:rsid w:val="006441DD"/>
    <w:rsid w:val="006444C1"/>
    <w:rsid w:val="006448F5"/>
    <w:rsid w:val="00644FAC"/>
    <w:rsid w:val="00644FD3"/>
    <w:rsid w:val="006450BF"/>
    <w:rsid w:val="00645332"/>
    <w:rsid w:val="00645E89"/>
    <w:rsid w:val="00645E9C"/>
    <w:rsid w:val="0064615F"/>
    <w:rsid w:val="006462AE"/>
    <w:rsid w:val="00646742"/>
    <w:rsid w:val="00646DF5"/>
    <w:rsid w:val="006478C7"/>
    <w:rsid w:val="00647BB7"/>
    <w:rsid w:val="0065007B"/>
    <w:rsid w:val="006500C4"/>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F"/>
    <w:rsid w:val="00662968"/>
    <w:rsid w:val="00662F70"/>
    <w:rsid w:val="006635E6"/>
    <w:rsid w:val="00663BE1"/>
    <w:rsid w:val="00663C11"/>
    <w:rsid w:val="00663CA8"/>
    <w:rsid w:val="00663E5C"/>
    <w:rsid w:val="00664037"/>
    <w:rsid w:val="0066417A"/>
    <w:rsid w:val="00664D3B"/>
    <w:rsid w:val="00664D4E"/>
    <w:rsid w:val="00664F86"/>
    <w:rsid w:val="006651EE"/>
    <w:rsid w:val="00665295"/>
    <w:rsid w:val="00665957"/>
    <w:rsid w:val="00665C11"/>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749"/>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118"/>
    <w:rsid w:val="006843CB"/>
    <w:rsid w:val="00684F60"/>
    <w:rsid w:val="006853F1"/>
    <w:rsid w:val="00685B62"/>
    <w:rsid w:val="00685B6D"/>
    <w:rsid w:val="00686144"/>
    <w:rsid w:val="0068686B"/>
    <w:rsid w:val="00686D32"/>
    <w:rsid w:val="00687043"/>
    <w:rsid w:val="0068731D"/>
    <w:rsid w:val="006873B6"/>
    <w:rsid w:val="0068781A"/>
    <w:rsid w:val="00687B50"/>
    <w:rsid w:val="0069050E"/>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2A3"/>
    <w:rsid w:val="006A6319"/>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527"/>
    <w:rsid w:val="006B15D1"/>
    <w:rsid w:val="006B1695"/>
    <w:rsid w:val="006B19CA"/>
    <w:rsid w:val="006B2B1E"/>
    <w:rsid w:val="006B2BD9"/>
    <w:rsid w:val="006B3234"/>
    <w:rsid w:val="006B40AA"/>
    <w:rsid w:val="006B417E"/>
    <w:rsid w:val="006B41C3"/>
    <w:rsid w:val="006B4A0C"/>
    <w:rsid w:val="006B4A51"/>
    <w:rsid w:val="006B4A53"/>
    <w:rsid w:val="006B5060"/>
    <w:rsid w:val="006B51ED"/>
    <w:rsid w:val="006B5532"/>
    <w:rsid w:val="006B56F4"/>
    <w:rsid w:val="006B5E1B"/>
    <w:rsid w:val="006B5EB1"/>
    <w:rsid w:val="006B605E"/>
    <w:rsid w:val="006B6589"/>
    <w:rsid w:val="006B6C86"/>
    <w:rsid w:val="006B6CA9"/>
    <w:rsid w:val="006B6CAF"/>
    <w:rsid w:val="006C00B3"/>
    <w:rsid w:val="006C0670"/>
    <w:rsid w:val="006C0A56"/>
    <w:rsid w:val="006C0DB0"/>
    <w:rsid w:val="006C0E04"/>
    <w:rsid w:val="006C0F6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5A7"/>
    <w:rsid w:val="006C4B83"/>
    <w:rsid w:val="006C5083"/>
    <w:rsid w:val="006C50A2"/>
    <w:rsid w:val="006C5B2A"/>
    <w:rsid w:val="006C5DCF"/>
    <w:rsid w:val="006C65E2"/>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91"/>
    <w:rsid w:val="006D2777"/>
    <w:rsid w:val="006D2B86"/>
    <w:rsid w:val="006D2FC9"/>
    <w:rsid w:val="006D335B"/>
    <w:rsid w:val="006D33F8"/>
    <w:rsid w:val="006D34DC"/>
    <w:rsid w:val="006D3731"/>
    <w:rsid w:val="006D3F39"/>
    <w:rsid w:val="006D4049"/>
    <w:rsid w:val="006D42CD"/>
    <w:rsid w:val="006D452D"/>
    <w:rsid w:val="006D4781"/>
    <w:rsid w:val="006D49D0"/>
    <w:rsid w:val="006D4CA7"/>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530"/>
    <w:rsid w:val="006E381B"/>
    <w:rsid w:val="006E411F"/>
    <w:rsid w:val="006E4201"/>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ECC"/>
    <w:rsid w:val="006F110D"/>
    <w:rsid w:val="006F11AA"/>
    <w:rsid w:val="006F1294"/>
    <w:rsid w:val="006F1D28"/>
    <w:rsid w:val="006F1DFC"/>
    <w:rsid w:val="006F1E59"/>
    <w:rsid w:val="006F2038"/>
    <w:rsid w:val="006F2323"/>
    <w:rsid w:val="006F26DD"/>
    <w:rsid w:val="006F2976"/>
    <w:rsid w:val="006F32BD"/>
    <w:rsid w:val="006F3443"/>
    <w:rsid w:val="006F3B04"/>
    <w:rsid w:val="006F3B87"/>
    <w:rsid w:val="006F3B89"/>
    <w:rsid w:val="006F3E94"/>
    <w:rsid w:val="006F42A6"/>
    <w:rsid w:val="006F478D"/>
    <w:rsid w:val="006F4FD0"/>
    <w:rsid w:val="006F5139"/>
    <w:rsid w:val="006F5207"/>
    <w:rsid w:val="006F54ED"/>
    <w:rsid w:val="006F55AD"/>
    <w:rsid w:val="006F574C"/>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41EA"/>
    <w:rsid w:val="007044B7"/>
    <w:rsid w:val="00704764"/>
    <w:rsid w:val="00704FAF"/>
    <w:rsid w:val="00705211"/>
    <w:rsid w:val="007053B6"/>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C7D"/>
    <w:rsid w:val="00711DB0"/>
    <w:rsid w:val="00711EC1"/>
    <w:rsid w:val="0071238F"/>
    <w:rsid w:val="00712519"/>
    <w:rsid w:val="007127C4"/>
    <w:rsid w:val="00712C4B"/>
    <w:rsid w:val="007131F6"/>
    <w:rsid w:val="00713498"/>
    <w:rsid w:val="0071354C"/>
    <w:rsid w:val="007135B7"/>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CC"/>
    <w:rsid w:val="00722777"/>
    <w:rsid w:val="00722C37"/>
    <w:rsid w:val="00722CD2"/>
    <w:rsid w:val="007234B7"/>
    <w:rsid w:val="00723629"/>
    <w:rsid w:val="00723650"/>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3C7"/>
    <w:rsid w:val="00732A6E"/>
    <w:rsid w:val="0073343D"/>
    <w:rsid w:val="007339AE"/>
    <w:rsid w:val="00733B12"/>
    <w:rsid w:val="00733B36"/>
    <w:rsid w:val="00734025"/>
    <w:rsid w:val="00734294"/>
    <w:rsid w:val="007343A6"/>
    <w:rsid w:val="007346F9"/>
    <w:rsid w:val="007348A1"/>
    <w:rsid w:val="00734B6D"/>
    <w:rsid w:val="00734DD2"/>
    <w:rsid w:val="00735061"/>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FC1"/>
    <w:rsid w:val="00742FC5"/>
    <w:rsid w:val="007436FC"/>
    <w:rsid w:val="00743C65"/>
    <w:rsid w:val="00744372"/>
    <w:rsid w:val="0074438B"/>
    <w:rsid w:val="00744877"/>
    <w:rsid w:val="0074511A"/>
    <w:rsid w:val="007452F4"/>
    <w:rsid w:val="00745DA9"/>
    <w:rsid w:val="00746398"/>
    <w:rsid w:val="00746B1D"/>
    <w:rsid w:val="007470BB"/>
    <w:rsid w:val="007474A2"/>
    <w:rsid w:val="00747816"/>
    <w:rsid w:val="00747F1B"/>
    <w:rsid w:val="00750103"/>
    <w:rsid w:val="00750177"/>
    <w:rsid w:val="0075019F"/>
    <w:rsid w:val="00750452"/>
    <w:rsid w:val="0075074E"/>
    <w:rsid w:val="00750C5D"/>
    <w:rsid w:val="00750D8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103"/>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790"/>
    <w:rsid w:val="00784E78"/>
    <w:rsid w:val="007855F5"/>
    <w:rsid w:val="0078568B"/>
    <w:rsid w:val="00785697"/>
    <w:rsid w:val="00785831"/>
    <w:rsid w:val="00785B2D"/>
    <w:rsid w:val="00785BF0"/>
    <w:rsid w:val="00785EB0"/>
    <w:rsid w:val="00786177"/>
    <w:rsid w:val="007864ED"/>
    <w:rsid w:val="007869E0"/>
    <w:rsid w:val="0078736B"/>
    <w:rsid w:val="0078754D"/>
    <w:rsid w:val="007875EF"/>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8CC"/>
    <w:rsid w:val="00794A86"/>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3CD"/>
    <w:rsid w:val="007A7367"/>
    <w:rsid w:val="007A7C96"/>
    <w:rsid w:val="007A7D21"/>
    <w:rsid w:val="007A7EFF"/>
    <w:rsid w:val="007B033B"/>
    <w:rsid w:val="007B08E5"/>
    <w:rsid w:val="007B0A3D"/>
    <w:rsid w:val="007B1052"/>
    <w:rsid w:val="007B10EE"/>
    <w:rsid w:val="007B11DA"/>
    <w:rsid w:val="007B173E"/>
    <w:rsid w:val="007B1B96"/>
    <w:rsid w:val="007B1C8B"/>
    <w:rsid w:val="007B1C98"/>
    <w:rsid w:val="007B1FFD"/>
    <w:rsid w:val="007B211C"/>
    <w:rsid w:val="007B2433"/>
    <w:rsid w:val="007B3E80"/>
    <w:rsid w:val="007B3FB9"/>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E4"/>
    <w:rsid w:val="007B7C30"/>
    <w:rsid w:val="007B7D71"/>
    <w:rsid w:val="007B7FFD"/>
    <w:rsid w:val="007C0079"/>
    <w:rsid w:val="007C0185"/>
    <w:rsid w:val="007C02DB"/>
    <w:rsid w:val="007C0747"/>
    <w:rsid w:val="007C08DF"/>
    <w:rsid w:val="007C0B17"/>
    <w:rsid w:val="007C0ECD"/>
    <w:rsid w:val="007C13FC"/>
    <w:rsid w:val="007C159F"/>
    <w:rsid w:val="007C1937"/>
    <w:rsid w:val="007C1A9D"/>
    <w:rsid w:val="007C207E"/>
    <w:rsid w:val="007C20B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3112"/>
    <w:rsid w:val="007E329E"/>
    <w:rsid w:val="007E3A95"/>
    <w:rsid w:val="007E3BCD"/>
    <w:rsid w:val="007E3FB4"/>
    <w:rsid w:val="007E4127"/>
    <w:rsid w:val="007E4198"/>
    <w:rsid w:val="007E45FE"/>
    <w:rsid w:val="007E4764"/>
    <w:rsid w:val="007E489E"/>
    <w:rsid w:val="007E4C21"/>
    <w:rsid w:val="007E50B2"/>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5A7"/>
    <w:rsid w:val="007F1686"/>
    <w:rsid w:val="007F2780"/>
    <w:rsid w:val="007F2CB2"/>
    <w:rsid w:val="007F2FC6"/>
    <w:rsid w:val="007F304B"/>
    <w:rsid w:val="007F35B0"/>
    <w:rsid w:val="007F39CE"/>
    <w:rsid w:val="007F3ACC"/>
    <w:rsid w:val="007F3DC9"/>
    <w:rsid w:val="007F442E"/>
    <w:rsid w:val="007F4548"/>
    <w:rsid w:val="007F4B39"/>
    <w:rsid w:val="007F50D1"/>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6FF4"/>
    <w:rsid w:val="00817183"/>
    <w:rsid w:val="0082075B"/>
    <w:rsid w:val="00821622"/>
    <w:rsid w:val="008217E8"/>
    <w:rsid w:val="00821849"/>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705"/>
    <w:rsid w:val="00833713"/>
    <w:rsid w:val="008338BB"/>
    <w:rsid w:val="00834313"/>
    <w:rsid w:val="0083446C"/>
    <w:rsid w:val="0083460F"/>
    <w:rsid w:val="00834660"/>
    <w:rsid w:val="008346DB"/>
    <w:rsid w:val="00834744"/>
    <w:rsid w:val="00834883"/>
    <w:rsid w:val="00834A62"/>
    <w:rsid w:val="00834B7C"/>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2A9"/>
    <w:rsid w:val="008415B0"/>
    <w:rsid w:val="008416C7"/>
    <w:rsid w:val="00841936"/>
    <w:rsid w:val="00841E16"/>
    <w:rsid w:val="0084213D"/>
    <w:rsid w:val="008423F5"/>
    <w:rsid w:val="008426E7"/>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913"/>
    <w:rsid w:val="00847F25"/>
    <w:rsid w:val="008502DA"/>
    <w:rsid w:val="00850998"/>
    <w:rsid w:val="00850E33"/>
    <w:rsid w:val="00850F67"/>
    <w:rsid w:val="00851185"/>
    <w:rsid w:val="00851273"/>
    <w:rsid w:val="0085131B"/>
    <w:rsid w:val="008519EE"/>
    <w:rsid w:val="00851E82"/>
    <w:rsid w:val="0085207A"/>
    <w:rsid w:val="008522CD"/>
    <w:rsid w:val="008523DE"/>
    <w:rsid w:val="008524AB"/>
    <w:rsid w:val="008524E8"/>
    <w:rsid w:val="00853288"/>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4C3"/>
    <w:rsid w:val="00865921"/>
    <w:rsid w:val="008659D1"/>
    <w:rsid w:val="00865AA0"/>
    <w:rsid w:val="00865B0E"/>
    <w:rsid w:val="00865B8B"/>
    <w:rsid w:val="00866810"/>
    <w:rsid w:val="00867057"/>
    <w:rsid w:val="008670BF"/>
    <w:rsid w:val="00867255"/>
    <w:rsid w:val="008677CA"/>
    <w:rsid w:val="008678CB"/>
    <w:rsid w:val="0086798E"/>
    <w:rsid w:val="00867A40"/>
    <w:rsid w:val="00867D47"/>
    <w:rsid w:val="00867EAD"/>
    <w:rsid w:val="008700B1"/>
    <w:rsid w:val="00870579"/>
    <w:rsid w:val="008705CF"/>
    <w:rsid w:val="00870B5F"/>
    <w:rsid w:val="00870DA0"/>
    <w:rsid w:val="0087144A"/>
    <w:rsid w:val="008714BE"/>
    <w:rsid w:val="00871996"/>
    <w:rsid w:val="00871D98"/>
    <w:rsid w:val="00871FBD"/>
    <w:rsid w:val="00872975"/>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B75"/>
    <w:rsid w:val="00884BC3"/>
    <w:rsid w:val="00885074"/>
    <w:rsid w:val="008859EB"/>
    <w:rsid w:val="00885BB6"/>
    <w:rsid w:val="00885F8C"/>
    <w:rsid w:val="00885FFC"/>
    <w:rsid w:val="008861F5"/>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F17"/>
    <w:rsid w:val="008A61C9"/>
    <w:rsid w:val="008A6219"/>
    <w:rsid w:val="008A6369"/>
    <w:rsid w:val="008A638E"/>
    <w:rsid w:val="008A6596"/>
    <w:rsid w:val="008A6731"/>
    <w:rsid w:val="008A6B4E"/>
    <w:rsid w:val="008A6C0D"/>
    <w:rsid w:val="008A6C8E"/>
    <w:rsid w:val="008A7379"/>
    <w:rsid w:val="008A78E2"/>
    <w:rsid w:val="008A797F"/>
    <w:rsid w:val="008A7DBB"/>
    <w:rsid w:val="008A7ECE"/>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6058"/>
    <w:rsid w:val="008C70AD"/>
    <w:rsid w:val="008C7405"/>
    <w:rsid w:val="008C7947"/>
    <w:rsid w:val="008C7D55"/>
    <w:rsid w:val="008C7E7E"/>
    <w:rsid w:val="008C7F10"/>
    <w:rsid w:val="008C7F4D"/>
    <w:rsid w:val="008D0688"/>
    <w:rsid w:val="008D0D1B"/>
    <w:rsid w:val="008D0DDC"/>
    <w:rsid w:val="008D138B"/>
    <w:rsid w:val="008D13B3"/>
    <w:rsid w:val="008D15C2"/>
    <w:rsid w:val="008D18AF"/>
    <w:rsid w:val="008D2048"/>
    <w:rsid w:val="008D2460"/>
    <w:rsid w:val="008D276E"/>
    <w:rsid w:val="008D2784"/>
    <w:rsid w:val="008D27DE"/>
    <w:rsid w:val="008D3072"/>
    <w:rsid w:val="008D3387"/>
    <w:rsid w:val="008D3A34"/>
    <w:rsid w:val="008D3DFC"/>
    <w:rsid w:val="008D4879"/>
    <w:rsid w:val="008D4B65"/>
    <w:rsid w:val="008D4B9F"/>
    <w:rsid w:val="008D4C85"/>
    <w:rsid w:val="008D4E50"/>
    <w:rsid w:val="008D4FB6"/>
    <w:rsid w:val="008D5188"/>
    <w:rsid w:val="008D5541"/>
    <w:rsid w:val="008D6641"/>
    <w:rsid w:val="008D6E9B"/>
    <w:rsid w:val="008D76A0"/>
    <w:rsid w:val="008D7BE2"/>
    <w:rsid w:val="008D7E49"/>
    <w:rsid w:val="008D7F9D"/>
    <w:rsid w:val="008E0070"/>
    <w:rsid w:val="008E01A4"/>
    <w:rsid w:val="008E01AC"/>
    <w:rsid w:val="008E0421"/>
    <w:rsid w:val="008E073C"/>
    <w:rsid w:val="008E074A"/>
    <w:rsid w:val="008E0798"/>
    <w:rsid w:val="008E0D1E"/>
    <w:rsid w:val="008E0F70"/>
    <w:rsid w:val="008E10FD"/>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970"/>
    <w:rsid w:val="00903A52"/>
    <w:rsid w:val="00903C6D"/>
    <w:rsid w:val="009040B0"/>
    <w:rsid w:val="009040E6"/>
    <w:rsid w:val="009044C2"/>
    <w:rsid w:val="00904503"/>
    <w:rsid w:val="00904544"/>
    <w:rsid w:val="009046E4"/>
    <w:rsid w:val="00904AA6"/>
    <w:rsid w:val="00904D2F"/>
    <w:rsid w:val="00904D95"/>
    <w:rsid w:val="00905060"/>
    <w:rsid w:val="009051BE"/>
    <w:rsid w:val="009055B7"/>
    <w:rsid w:val="0090561D"/>
    <w:rsid w:val="0090587F"/>
    <w:rsid w:val="009060E6"/>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481"/>
    <w:rsid w:val="0091760A"/>
    <w:rsid w:val="00917900"/>
    <w:rsid w:val="00917D7C"/>
    <w:rsid w:val="00917F6F"/>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6A1E"/>
    <w:rsid w:val="00936C24"/>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E56"/>
    <w:rsid w:val="00965F20"/>
    <w:rsid w:val="00966232"/>
    <w:rsid w:val="00966408"/>
    <w:rsid w:val="00966424"/>
    <w:rsid w:val="009664C7"/>
    <w:rsid w:val="00966BE5"/>
    <w:rsid w:val="00967103"/>
    <w:rsid w:val="00967387"/>
    <w:rsid w:val="00967449"/>
    <w:rsid w:val="00967760"/>
    <w:rsid w:val="009679F3"/>
    <w:rsid w:val="00967AF2"/>
    <w:rsid w:val="009703F5"/>
    <w:rsid w:val="0097047F"/>
    <w:rsid w:val="00970AAC"/>
    <w:rsid w:val="00970F49"/>
    <w:rsid w:val="00970F83"/>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CCC"/>
    <w:rsid w:val="009A4F7F"/>
    <w:rsid w:val="009A519B"/>
    <w:rsid w:val="009A537C"/>
    <w:rsid w:val="009A5411"/>
    <w:rsid w:val="009A5AE8"/>
    <w:rsid w:val="009A5B2F"/>
    <w:rsid w:val="009A5F92"/>
    <w:rsid w:val="009A6278"/>
    <w:rsid w:val="009A6475"/>
    <w:rsid w:val="009A69BA"/>
    <w:rsid w:val="009A6DA9"/>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C000B"/>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D3A"/>
    <w:rsid w:val="009D301C"/>
    <w:rsid w:val="009D31D8"/>
    <w:rsid w:val="009D3654"/>
    <w:rsid w:val="009D3766"/>
    <w:rsid w:val="009D377E"/>
    <w:rsid w:val="009D3EDE"/>
    <w:rsid w:val="009D3EF2"/>
    <w:rsid w:val="009D443A"/>
    <w:rsid w:val="009D48DA"/>
    <w:rsid w:val="009D6381"/>
    <w:rsid w:val="009D6387"/>
    <w:rsid w:val="009D66E2"/>
    <w:rsid w:val="009D6BB1"/>
    <w:rsid w:val="009D6E37"/>
    <w:rsid w:val="009D7045"/>
    <w:rsid w:val="009D75B0"/>
    <w:rsid w:val="009D75B8"/>
    <w:rsid w:val="009D7A5B"/>
    <w:rsid w:val="009D7A5C"/>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65D6"/>
    <w:rsid w:val="009F6A56"/>
    <w:rsid w:val="009F77AA"/>
    <w:rsid w:val="009F792B"/>
    <w:rsid w:val="009F7F30"/>
    <w:rsid w:val="009F7F4C"/>
    <w:rsid w:val="00A009FA"/>
    <w:rsid w:val="00A00CE6"/>
    <w:rsid w:val="00A0101A"/>
    <w:rsid w:val="00A01552"/>
    <w:rsid w:val="00A01658"/>
    <w:rsid w:val="00A0170C"/>
    <w:rsid w:val="00A01A77"/>
    <w:rsid w:val="00A0258E"/>
    <w:rsid w:val="00A028C1"/>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D6A"/>
    <w:rsid w:val="00A13E05"/>
    <w:rsid w:val="00A13E48"/>
    <w:rsid w:val="00A14524"/>
    <w:rsid w:val="00A14792"/>
    <w:rsid w:val="00A14FDD"/>
    <w:rsid w:val="00A150D7"/>
    <w:rsid w:val="00A156B8"/>
    <w:rsid w:val="00A1572A"/>
    <w:rsid w:val="00A15910"/>
    <w:rsid w:val="00A15D92"/>
    <w:rsid w:val="00A15EE5"/>
    <w:rsid w:val="00A173D2"/>
    <w:rsid w:val="00A1744A"/>
    <w:rsid w:val="00A177AA"/>
    <w:rsid w:val="00A17A17"/>
    <w:rsid w:val="00A17BC5"/>
    <w:rsid w:val="00A17CA2"/>
    <w:rsid w:val="00A208F9"/>
    <w:rsid w:val="00A20BC8"/>
    <w:rsid w:val="00A214A4"/>
    <w:rsid w:val="00A21EF6"/>
    <w:rsid w:val="00A22490"/>
    <w:rsid w:val="00A226BC"/>
    <w:rsid w:val="00A22CBF"/>
    <w:rsid w:val="00A230F0"/>
    <w:rsid w:val="00A2311D"/>
    <w:rsid w:val="00A23221"/>
    <w:rsid w:val="00A23367"/>
    <w:rsid w:val="00A2359B"/>
    <w:rsid w:val="00A2373B"/>
    <w:rsid w:val="00A2389A"/>
    <w:rsid w:val="00A23BAD"/>
    <w:rsid w:val="00A23D48"/>
    <w:rsid w:val="00A2400F"/>
    <w:rsid w:val="00A2435B"/>
    <w:rsid w:val="00A24902"/>
    <w:rsid w:val="00A249CC"/>
    <w:rsid w:val="00A24B6D"/>
    <w:rsid w:val="00A2536C"/>
    <w:rsid w:val="00A2545B"/>
    <w:rsid w:val="00A25522"/>
    <w:rsid w:val="00A2568D"/>
    <w:rsid w:val="00A26006"/>
    <w:rsid w:val="00A2677B"/>
    <w:rsid w:val="00A26789"/>
    <w:rsid w:val="00A26A6B"/>
    <w:rsid w:val="00A26C8F"/>
    <w:rsid w:val="00A26FEC"/>
    <w:rsid w:val="00A270ED"/>
    <w:rsid w:val="00A272EF"/>
    <w:rsid w:val="00A27858"/>
    <w:rsid w:val="00A27BCA"/>
    <w:rsid w:val="00A308A4"/>
    <w:rsid w:val="00A30DF3"/>
    <w:rsid w:val="00A30E8A"/>
    <w:rsid w:val="00A31376"/>
    <w:rsid w:val="00A31810"/>
    <w:rsid w:val="00A31F4B"/>
    <w:rsid w:val="00A323F7"/>
    <w:rsid w:val="00A325C5"/>
    <w:rsid w:val="00A32625"/>
    <w:rsid w:val="00A327FD"/>
    <w:rsid w:val="00A32B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75E"/>
    <w:rsid w:val="00A36EF2"/>
    <w:rsid w:val="00A37207"/>
    <w:rsid w:val="00A3743E"/>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957"/>
    <w:rsid w:val="00A60B19"/>
    <w:rsid w:val="00A60B6E"/>
    <w:rsid w:val="00A60DB1"/>
    <w:rsid w:val="00A61792"/>
    <w:rsid w:val="00A61B02"/>
    <w:rsid w:val="00A622AB"/>
    <w:rsid w:val="00A62353"/>
    <w:rsid w:val="00A624B8"/>
    <w:rsid w:val="00A62A3E"/>
    <w:rsid w:val="00A62C6C"/>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F69"/>
    <w:rsid w:val="00A671C5"/>
    <w:rsid w:val="00A67CED"/>
    <w:rsid w:val="00A67F2F"/>
    <w:rsid w:val="00A70683"/>
    <w:rsid w:val="00A7096D"/>
    <w:rsid w:val="00A71007"/>
    <w:rsid w:val="00A710C3"/>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B"/>
    <w:rsid w:val="00A824EE"/>
    <w:rsid w:val="00A826C3"/>
    <w:rsid w:val="00A82AA3"/>
    <w:rsid w:val="00A82AFB"/>
    <w:rsid w:val="00A82D9D"/>
    <w:rsid w:val="00A83806"/>
    <w:rsid w:val="00A83831"/>
    <w:rsid w:val="00A840AD"/>
    <w:rsid w:val="00A8459F"/>
    <w:rsid w:val="00A8488E"/>
    <w:rsid w:val="00A84D54"/>
    <w:rsid w:val="00A84EC0"/>
    <w:rsid w:val="00A84F86"/>
    <w:rsid w:val="00A859D5"/>
    <w:rsid w:val="00A85C11"/>
    <w:rsid w:val="00A85CE6"/>
    <w:rsid w:val="00A863DE"/>
    <w:rsid w:val="00A8651D"/>
    <w:rsid w:val="00A87416"/>
    <w:rsid w:val="00A87536"/>
    <w:rsid w:val="00A877AD"/>
    <w:rsid w:val="00A87B0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45C"/>
    <w:rsid w:val="00A9355C"/>
    <w:rsid w:val="00A93592"/>
    <w:rsid w:val="00A93B95"/>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38E"/>
    <w:rsid w:val="00AA25B8"/>
    <w:rsid w:val="00AA283E"/>
    <w:rsid w:val="00AA2C11"/>
    <w:rsid w:val="00AA347A"/>
    <w:rsid w:val="00AA3790"/>
    <w:rsid w:val="00AA3FBA"/>
    <w:rsid w:val="00AA4188"/>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FA"/>
    <w:rsid w:val="00AB077E"/>
    <w:rsid w:val="00AB0842"/>
    <w:rsid w:val="00AB0D05"/>
    <w:rsid w:val="00AB0FCC"/>
    <w:rsid w:val="00AB140D"/>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4E2"/>
    <w:rsid w:val="00AC261A"/>
    <w:rsid w:val="00AC332D"/>
    <w:rsid w:val="00AC3A16"/>
    <w:rsid w:val="00AC3C57"/>
    <w:rsid w:val="00AC3C6A"/>
    <w:rsid w:val="00AC3C96"/>
    <w:rsid w:val="00AC4843"/>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2BF"/>
    <w:rsid w:val="00AD04E0"/>
    <w:rsid w:val="00AD0587"/>
    <w:rsid w:val="00AD0822"/>
    <w:rsid w:val="00AD086F"/>
    <w:rsid w:val="00AD0BA4"/>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62EB"/>
    <w:rsid w:val="00AD63A7"/>
    <w:rsid w:val="00AD6B96"/>
    <w:rsid w:val="00AD6D78"/>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65D"/>
    <w:rsid w:val="00AE6806"/>
    <w:rsid w:val="00AE6994"/>
    <w:rsid w:val="00AE7BA7"/>
    <w:rsid w:val="00AF042E"/>
    <w:rsid w:val="00AF0675"/>
    <w:rsid w:val="00AF072E"/>
    <w:rsid w:val="00AF0A3C"/>
    <w:rsid w:val="00AF11CA"/>
    <w:rsid w:val="00AF15B8"/>
    <w:rsid w:val="00AF16D1"/>
    <w:rsid w:val="00AF1A4B"/>
    <w:rsid w:val="00AF2046"/>
    <w:rsid w:val="00AF25F7"/>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2FC"/>
    <w:rsid w:val="00B023D0"/>
    <w:rsid w:val="00B02645"/>
    <w:rsid w:val="00B0289D"/>
    <w:rsid w:val="00B02B67"/>
    <w:rsid w:val="00B02B6D"/>
    <w:rsid w:val="00B032BF"/>
    <w:rsid w:val="00B03510"/>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D65"/>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546"/>
    <w:rsid w:val="00B27732"/>
    <w:rsid w:val="00B27ACF"/>
    <w:rsid w:val="00B27C76"/>
    <w:rsid w:val="00B27FFC"/>
    <w:rsid w:val="00B30084"/>
    <w:rsid w:val="00B30499"/>
    <w:rsid w:val="00B3069B"/>
    <w:rsid w:val="00B30825"/>
    <w:rsid w:val="00B30971"/>
    <w:rsid w:val="00B30AF2"/>
    <w:rsid w:val="00B30C39"/>
    <w:rsid w:val="00B3124B"/>
    <w:rsid w:val="00B313C2"/>
    <w:rsid w:val="00B3144C"/>
    <w:rsid w:val="00B31563"/>
    <w:rsid w:val="00B3183C"/>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DA6"/>
    <w:rsid w:val="00B51186"/>
    <w:rsid w:val="00B516B8"/>
    <w:rsid w:val="00B5171E"/>
    <w:rsid w:val="00B517D6"/>
    <w:rsid w:val="00B5194F"/>
    <w:rsid w:val="00B51C31"/>
    <w:rsid w:val="00B52190"/>
    <w:rsid w:val="00B5225A"/>
    <w:rsid w:val="00B526CD"/>
    <w:rsid w:val="00B52864"/>
    <w:rsid w:val="00B52CFB"/>
    <w:rsid w:val="00B539D3"/>
    <w:rsid w:val="00B53B06"/>
    <w:rsid w:val="00B53B29"/>
    <w:rsid w:val="00B53D45"/>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1129"/>
    <w:rsid w:val="00B61147"/>
    <w:rsid w:val="00B6132F"/>
    <w:rsid w:val="00B61864"/>
    <w:rsid w:val="00B61DE8"/>
    <w:rsid w:val="00B624E5"/>
    <w:rsid w:val="00B62808"/>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9"/>
    <w:rsid w:val="00B65C44"/>
    <w:rsid w:val="00B65E98"/>
    <w:rsid w:val="00B65EDA"/>
    <w:rsid w:val="00B660DE"/>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F7"/>
    <w:rsid w:val="00B70610"/>
    <w:rsid w:val="00B707B6"/>
    <w:rsid w:val="00B70C23"/>
    <w:rsid w:val="00B70C6F"/>
    <w:rsid w:val="00B70E24"/>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5E5"/>
    <w:rsid w:val="00B75659"/>
    <w:rsid w:val="00B75735"/>
    <w:rsid w:val="00B7578D"/>
    <w:rsid w:val="00B7595E"/>
    <w:rsid w:val="00B759E4"/>
    <w:rsid w:val="00B759E7"/>
    <w:rsid w:val="00B75A21"/>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82"/>
    <w:rsid w:val="00B862C0"/>
    <w:rsid w:val="00B868B2"/>
    <w:rsid w:val="00B869AD"/>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511E"/>
    <w:rsid w:val="00B95BD7"/>
    <w:rsid w:val="00B95EC0"/>
    <w:rsid w:val="00B95EF4"/>
    <w:rsid w:val="00B96143"/>
    <w:rsid w:val="00B9648B"/>
    <w:rsid w:val="00B964A1"/>
    <w:rsid w:val="00B9654A"/>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EB"/>
    <w:rsid w:val="00BA120D"/>
    <w:rsid w:val="00BA16E0"/>
    <w:rsid w:val="00BA1800"/>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ED"/>
    <w:rsid w:val="00BA5D40"/>
    <w:rsid w:val="00BA66E8"/>
    <w:rsid w:val="00BA6E92"/>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4538"/>
    <w:rsid w:val="00BB4873"/>
    <w:rsid w:val="00BB4E05"/>
    <w:rsid w:val="00BB512A"/>
    <w:rsid w:val="00BB52C4"/>
    <w:rsid w:val="00BB57A4"/>
    <w:rsid w:val="00BB58D2"/>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378"/>
    <w:rsid w:val="00BC33B2"/>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400D"/>
    <w:rsid w:val="00BF46FC"/>
    <w:rsid w:val="00BF4806"/>
    <w:rsid w:val="00BF4AF2"/>
    <w:rsid w:val="00BF4BDA"/>
    <w:rsid w:val="00BF4E5E"/>
    <w:rsid w:val="00BF502D"/>
    <w:rsid w:val="00BF53B1"/>
    <w:rsid w:val="00BF5533"/>
    <w:rsid w:val="00BF55AB"/>
    <w:rsid w:val="00BF5940"/>
    <w:rsid w:val="00BF5CE8"/>
    <w:rsid w:val="00BF5D26"/>
    <w:rsid w:val="00BF5F10"/>
    <w:rsid w:val="00BF611E"/>
    <w:rsid w:val="00BF6C8E"/>
    <w:rsid w:val="00BF70A6"/>
    <w:rsid w:val="00BF72E9"/>
    <w:rsid w:val="00BF735D"/>
    <w:rsid w:val="00BF74CB"/>
    <w:rsid w:val="00BF7631"/>
    <w:rsid w:val="00BF77C4"/>
    <w:rsid w:val="00BF7B4F"/>
    <w:rsid w:val="00BF7E85"/>
    <w:rsid w:val="00BF7F53"/>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3A3"/>
    <w:rsid w:val="00C05B88"/>
    <w:rsid w:val="00C05CF3"/>
    <w:rsid w:val="00C05D66"/>
    <w:rsid w:val="00C05D6B"/>
    <w:rsid w:val="00C0632B"/>
    <w:rsid w:val="00C063F0"/>
    <w:rsid w:val="00C068CF"/>
    <w:rsid w:val="00C06BA8"/>
    <w:rsid w:val="00C06C8F"/>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C62"/>
    <w:rsid w:val="00C14C6D"/>
    <w:rsid w:val="00C14CAB"/>
    <w:rsid w:val="00C15AA3"/>
    <w:rsid w:val="00C15B3E"/>
    <w:rsid w:val="00C15E0B"/>
    <w:rsid w:val="00C163AC"/>
    <w:rsid w:val="00C16B50"/>
    <w:rsid w:val="00C172C3"/>
    <w:rsid w:val="00C17311"/>
    <w:rsid w:val="00C173BD"/>
    <w:rsid w:val="00C17596"/>
    <w:rsid w:val="00C178C1"/>
    <w:rsid w:val="00C17BCE"/>
    <w:rsid w:val="00C204CF"/>
    <w:rsid w:val="00C20560"/>
    <w:rsid w:val="00C20B09"/>
    <w:rsid w:val="00C20B7F"/>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3C3"/>
    <w:rsid w:val="00C5080C"/>
    <w:rsid w:val="00C50A9F"/>
    <w:rsid w:val="00C515EF"/>
    <w:rsid w:val="00C518BA"/>
    <w:rsid w:val="00C51E90"/>
    <w:rsid w:val="00C51EE3"/>
    <w:rsid w:val="00C51FFB"/>
    <w:rsid w:val="00C523C0"/>
    <w:rsid w:val="00C52401"/>
    <w:rsid w:val="00C525A0"/>
    <w:rsid w:val="00C53027"/>
    <w:rsid w:val="00C53EDE"/>
    <w:rsid w:val="00C53FD6"/>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9"/>
    <w:rsid w:val="00C62BF3"/>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C43"/>
    <w:rsid w:val="00C65DD8"/>
    <w:rsid w:val="00C6604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301F"/>
    <w:rsid w:val="00C7384B"/>
    <w:rsid w:val="00C73F1D"/>
    <w:rsid w:val="00C74347"/>
    <w:rsid w:val="00C74C26"/>
    <w:rsid w:val="00C74ED3"/>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557"/>
    <w:rsid w:val="00C85C3D"/>
    <w:rsid w:val="00C85C9E"/>
    <w:rsid w:val="00C85E0B"/>
    <w:rsid w:val="00C85EC0"/>
    <w:rsid w:val="00C86893"/>
    <w:rsid w:val="00C868E0"/>
    <w:rsid w:val="00C86BDD"/>
    <w:rsid w:val="00C86D98"/>
    <w:rsid w:val="00C86F68"/>
    <w:rsid w:val="00C87B28"/>
    <w:rsid w:val="00C87CAF"/>
    <w:rsid w:val="00C87FA4"/>
    <w:rsid w:val="00C90297"/>
    <w:rsid w:val="00C90955"/>
    <w:rsid w:val="00C90ADA"/>
    <w:rsid w:val="00C913AC"/>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7C3"/>
    <w:rsid w:val="00C97BEF"/>
    <w:rsid w:val="00C97C57"/>
    <w:rsid w:val="00CA0702"/>
    <w:rsid w:val="00CA0A09"/>
    <w:rsid w:val="00CA0F79"/>
    <w:rsid w:val="00CA1803"/>
    <w:rsid w:val="00CA18FF"/>
    <w:rsid w:val="00CA21D4"/>
    <w:rsid w:val="00CA2256"/>
    <w:rsid w:val="00CA2C7C"/>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7190"/>
    <w:rsid w:val="00CB7D61"/>
    <w:rsid w:val="00CB7F96"/>
    <w:rsid w:val="00CC0125"/>
    <w:rsid w:val="00CC0228"/>
    <w:rsid w:val="00CC0A8B"/>
    <w:rsid w:val="00CC1386"/>
    <w:rsid w:val="00CC1E9E"/>
    <w:rsid w:val="00CC1EE8"/>
    <w:rsid w:val="00CC1F31"/>
    <w:rsid w:val="00CC212F"/>
    <w:rsid w:val="00CC21EC"/>
    <w:rsid w:val="00CC2827"/>
    <w:rsid w:val="00CC2CC2"/>
    <w:rsid w:val="00CC3E48"/>
    <w:rsid w:val="00CC3F96"/>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777"/>
    <w:rsid w:val="00CE40A8"/>
    <w:rsid w:val="00CE41C4"/>
    <w:rsid w:val="00CE430A"/>
    <w:rsid w:val="00CE4C57"/>
    <w:rsid w:val="00CE4D0E"/>
    <w:rsid w:val="00CE4E7A"/>
    <w:rsid w:val="00CE5D29"/>
    <w:rsid w:val="00CE5F66"/>
    <w:rsid w:val="00CE5F8F"/>
    <w:rsid w:val="00CE62DB"/>
    <w:rsid w:val="00CE64D4"/>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734"/>
    <w:rsid w:val="00CF4871"/>
    <w:rsid w:val="00CF4946"/>
    <w:rsid w:val="00CF4AB5"/>
    <w:rsid w:val="00CF4EA7"/>
    <w:rsid w:val="00CF53B9"/>
    <w:rsid w:val="00CF547D"/>
    <w:rsid w:val="00CF54B1"/>
    <w:rsid w:val="00CF5557"/>
    <w:rsid w:val="00CF57B0"/>
    <w:rsid w:val="00CF583F"/>
    <w:rsid w:val="00CF5B8B"/>
    <w:rsid w:val="00CF604F"/>
    <w:rsid w:val="00CF61A8"/>
    <w:rsid w:val="00CF6350"/>
    <w:rsid w:val="00CF6516"/>
    <w:rsid w:val="00CF6596"/>
    <w:rsid w:val="00CF6782"/>
    <w:rsid w:val="00CF67BC"/>
    <w:rsid w:val="00CF6CCB"/>
    <w:rsid w:val="00CF7028"/>
    <w:rsid w:val="00CF70A9"/>
    <w:rsid w:val="00CF7452"/>
    <w:rsid w:val="00CF7528"/>
    <w:rsid w:val="00CF7BD1"/>
    <w:rsid w:val="00CF7C89"/>
    <w:rsid w:val="00D00D95"/>
    <w:rsid w:val="00D0138A"/>
    <w:rsid w:val="00D01DDD"/>
    <w:rsid w:val="00D01F76"/>
    <w:rsid w:val="00D02193"/>
    <w:rsid w:val="00D0246B"/>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40B"/>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9E6"/>
    <w:rsid w:val="00D45E45"/>
    <w:rsid w:val="00D460A8"/>
    <w:rsid w:val="00D46412"/>
    <w:rsid w:val="00D466D0"/>
    <w:rsid w:val="00D46713"/>
    <w:rsid w:val="00D46BE2"/>
    <w:rsid w:val="00D46FB5"/>
    <w:rsid w:val="00D4723B"/>
    <w:rsid w:val="00D47536"/>
    <w:rsid w:val="00D4756A"/>
    <w:rsid w:val="00D47651"/>
    <w:rsid w:val="00D476D7"/>
    <w:rsid w:val="00D4787A"/>
    <w:rsid w:val="00D47D7E"/>
    <w:rsid w:val="00D5012A"/>
    <w:rsid w:val="00D50471"/>
    <w:rsid w:val="00D51DBE"/>
    <w:rsid w:val="00D51E6F"/>
    <w:rsid w:val="00D52022"/>
    <w:rsid w:val="00D520AF"/>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EDD"/>
    <w:rsid w:val="00D5709B"/>
    <w:rsid w:val="00D57255"/>
    <w:rsid w:val="00D572B9"/>
    <w:rsid w:val="00D577DD"/>
    <w:rsid w:val="00D57A9A"/>
    <w:rsid w:val="00D57B45"/>
    <w:rsid w:val="00D57C4C"/>
    <w:rsid w:val="00D57E56"/>
    <w:rsid w:val="00D600C2"/>
    <w:rsid w:val="00D60156"/>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E9"/>
    <w:rsid w:val="00D73FE1"/>
    <w:rsid w:val="00D74062"/>
    <w:rsid w:val="00D7430D"/>
    <w:rsid w:val="00D74837"/>
    <w:rsid w:val="00D749CB"/>
    <w:rsid w:val="00D74BED"/>
    <w:rsid w:val="00D74F41"/>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4EB"/>
    <w:rsid w:val="00D80837"/>
    <w:rsid w:val="00D80EF8"/>
    <w:rsid w:val="00D81267"/>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782"/>
    <w:rsid w:val="00D87849"/>
    <w:rsid w:val="00D87B62"/>
    <w:rsid w:val="00D900C6"/>
    <w:rsid w:val="00D90358"/>
    <w:rsid w:val="00D906F3"/>
    <w:rsid w:val="00D90BC1"/>
    <w:rsid w:val="00D90D09"/>
    <w:rsid w:val="00D90F0F"/>
    <w:rsid w:val="00D9103F"/>
    <w:rsid w:val="00D91B5D"/>
    <w:rsid w:val="00D91C6C"/>
    <w:rsid w:val="00D91D2B"/>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6E8"/>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47C"/>
    <w:rsid w:val="00DA300F"/>
    <w:rsid w:val="00DA32D3"/>
    <w:rsid w:val="00DA3B0F"/>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A47"/>
    <w:rsid w:val="00DC1A75"/>
    <w:rsid w:val="00DC1D9F"/>
    <w:rsid w:val="00DC1F36"/>
    <w:rsid w:val="00DC2AAB"/>
    <w:rsid w:val="00DC2BC9"/>
    <w:rsid w:val="00DC2D9A"/>
    <w:rsid w:val="00DC2F23"/>
    <w:rsid w:val="00DC37CD"/>
    <w:rsid w:val="00DC3806"/>
    <w:rsid w:val="00DC4A04"/>
    <w:rsid w:val="00DC4CB9"/>
    <w:rsid w:val="00DC4D1E"/>
    <w:rsid w:val="00DC5667"/>
    <w:rsid w:val="00DC584D"/>
    <w:rsid w:val="00DC5ABC"/>
    <w:rsid w:val="00DC5B28"/>
    <w:rsid w:val="00DC5B51"/>
    <w:rsid w:val="00DC5BE4"/>
    <w:rsid w:val="00DC5FB7"/>
    <w:rsid w:val="00DC63BC"/>
    <w:rsid w:val="00DC6693"/>
    <w:rsid w:val="00DC690A"/>
    <w:rsid w:val="00DC6F12"/>
    <w:rsid w:val="00DC7161"/>
    <w:rsid w:val="00DC720B"/>
    <w:rsid w:val="00DC7994"/>
    <w:rsid w:val="00DC7B92"/>
    <w:rsid w:val="00DC7BD1"/>
    <w:rsid w:val="00DD0034"/>
    <w:rsid w:val="00DD060B"/>
    <w:rsid w:val="00DD0731"/>
    <w:rsid w:val="00DD0B69"/>
    <w:rsid w:val="00DD0C26"/>
    <w:rsid w:val="00DD0E09"/>
    <w:rsid w:val="00DD0F4B"/>
    <w:rsid w:val="00DD1035"/>
    <w:rsid w:val="00DD11F3"/>
    <w:rsid w:val="00DD152A"/>
    <w:rsid w:val="00DD1C14"/>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C85"/>
    <w:rsid w:val="00DD6F4C"/>
    <w:rsid w:val="00DD70EA"/>
    <w:rsid w:val="00DD73E6"/>
    <w:rsid w:val="00DD7549"/>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CD7"/>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6162"/>
    <w:rsid w:val="00E06723"/>
    <w:rsid w:val="00E06973"/>
    <w:rsid w:val="00E06C0A"/>
    <w:rsid w:val="00E073D0"/>
    <w:rsid w:val="00E07D8A"/>
    <w:rsid w:val="00E10643"/>
    <w:rsid w:val="00E107EC"/>
    <w:rsid w:val="00E10832"/>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FE"/>
    <w:rsid w:val="00E14309"/>
    <w:rsid w:val="00E148EB"/>
    <w:rsid w:val="00E14D3F"/>
    <w:rsid w:val="00E14DA4"/>
    <w:rsid w:val="00E15066"/>
    <w:rsid w:val="00E15433"/>
    <w:rsid w:val="00E16307"/>
    <w:rsid w:val="00E16382"/>
    <w:rsid w:val="00E16B08"/>
    <w:rsid w:val="00E16FF8"/>
    <w:rsid w:val="00E17227"/>
    <w:rsid w:val="00E1765A"/>
    <w:rsid w:val="00E1790C"/>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47E1"/>
    <w:rsid w:val="00E449DD"/>
    <w:rsid w:val="00E44B31"/>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71B0"/>
    <w:rsid w:val="00E572B0"/>
    <w:rsid w:val="00E57307"/>
    <w:rsid w:val="00E577E1"/>
    <w:rsid w:val="00E57D13"/>
    <w:rsid w:val="00E6010E"/>
    <w:rsid w:val="00E60274"/>
    <w:rsid w:val="00E60397"/>
    <w:rsid w:val="00E60652"/>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CB"/>
    <w:rsid w:val="00E67703"/>
    <w:rsid w:val="00E67801"/>
    <w:rsid w:val="00E67A46"/>
    <w:rsid w:val="00E67FE3"/>
    <w:rsid w:val="00E67FEE"/>
    <w:rsid w:val="00E7023C"/>
    <w:rsid w:val="00E702C2"/>
    <w:rsid w:val="00E70514"/>
    <w:rsid w:val="00E705B1"/>
    <w:rsid w:val="00E7079A"/>
    <w:rsid w:val="00E70810"/>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2B81"/>
    <w:rsid w:val="00E830AE"/>
    <w:rsid w:val="00E831E5"/>
    <w:rsid w:val="00E832B4"/>
    <w:rsid w:val="00E83F18"/>
    <w:rsid w:val="00E84576"/>
    <w:rsid w:val="00E8470B"/>
    <w:rsid w:val="00E84A8F"/>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109"/>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EDA"/>
    <w:rsid w:val="00EB704C"/>
    <w:rsid w:val="00EB7227"/>
    <w:rsid w:val="00EB7626"/>
    <w:rsid w:val="00EB7C41"/>
    <w:rsid w:val="00EB7E63"/>
    <w:rsid w:val="00EC00D9"/>
    <w:rsid w:val="00EC04A4"/>
    <w:rsid w:val="00EC04E2"/>
    <w:rsid w:val="00EC0973"/>
    <w:rsid w:val="00EC0D39"/>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CA7"/>
    <w:rsid w:val="00EC3114"/>
    <w:rsid w:val="00EC3316"/>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991"/>
    <w:rsid w:val="00ED2A59"/>
    <w:rsid w:val="00ED3503"/>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84F"/>
    <w:rsid w:val="00EE7897"/>
    <w:rsid w:val="00EE7D17"/>
    <w:rsid w:val="00EF02CD"/>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53B"/>
    <w:rsid w:val="00EF5F79"/>
    <w:rsid w:val="00EF5FE8"/>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983"/>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5DF"/>
    <w:rsid w:val="00F150FB"/>
    <w:rsid w:val="00F1521E"/>
    <w:rsid w:val="00F153C8"/>
    <w:rsid w:val="00F15557"/>
    <w:rsid w:val="00F16A4E"/>
    <w:rsid w:val="00F16CF6"/>
    <w:rsid w:val="00F176B7"/>
    <w:rsid w:val="00F17D32"/>
    <w:rsid w:val="00F20053"/>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7DD"/>
    <w:rsid w:val="00F30BF5"/>
    <w:rsid w:val="00F30DC9"/>
    <w:rsid w:val="00F30E15"/>
    <w:rsid w:val="00F30E90"/>
    <w:rsid w:val="00F31322"/>
    <w:rsid w:val="00F315FA"/>
    <w:rsid w:val="00F31684"/>
    <w:rsid w:val="00F3188B"/>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E7A"/>
    <w:rsid w:val="00F36008"/>
    <w:rsid w:val="00F36048"/>
    <w:rsid w:val="00F360A7"/>
    <w:rsid w:val="00F36187"/>
    <w:rsid w:val="00F362F6"/>
    <w:rsid w:val="00F364CB"/>
    <w:rsid w:val="00F366C7"/>
    <w:rsid w:val="00F367AF"/>
    <w:rsid w:val="00F367CA"/>
    <w:rsid w:val="00F369FB"/>
    <w:rsid w:val="00F3736F"/>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9EE"/>
    <w:rsid w:val="00F43C4C"/>
    <w:rsid w:val="00F44833"/>
    <w:rsid w:val="00F44B0E"/>
    <w:rsid w:val="00F44C6C"/>
    <w:rsid w:val="00F44E77"/>
    <w:rsid w:val="00F45080"/>
    <w:rsid w:val="00F456A9"/>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BFD"/>
    <w:rsid w:val="00F51C2D"/>
    <w:rsid w:val="00F5239E"/>
    <w:rsid w:val="00F5279A"/>
    <w:rsid w:val="00F52868"/>
    <w:rsid w:val="00F52C94"/>
    <w:rsid w:val="00F52E66"/>
    <w:rsid w:val="00F5339E"/>
    <w:rsid w:val="00F53420"/>
    <w:rsid w:val="00F535C0"/>
    <w:rsid w:val="00F53BE5"/>
    <w:rsid w:val="00F5411C"/>
    <w:rsid w:val="00F541E4"/>
    <w:rsid w:val="00F5468E"/>
    <w:rsid w:val="00F5469A"/>
    <w:rsid w:val="00F54826"/>
    <w:rsid w:val="00F54C12"/>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F3D"/>
    <w:rsid w:val="00F74FCF"/>
    <w:rsid w:val="00F7572A"/>
    <w:rsid w:val="00F7606C"/>
    <w:rsid w:val="00F7682E"/>
    <w:rsid w:val="00F76AC4"/>
    <w:rsid w:val="00F770C5"/>
    <w:rsid w:val="00F77167"/>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C50"/>
    <w:rsid w:val="00F832F5"/>
    <w:rsid w:val="00F83421"/>
    <w:rsid w:val="00F83739"/>
    <w:rsid w:val="00F838C9"/>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91"/>
    <w:rsid w:val="00FA6B47"/>
    <w:rsid w:val="00FA6BE0"/>
    <w:rsid w:val="00FA6C22"/>
    <w:rsid w:val="00FA6CE3"/>
    <w:rsid w:val="00FA6D0F"/>
    <w:rsid w:val="00FA7C69"/>
    <w:rsid w:val="00FB00C9"/>
    <w:rsid w:val="00FB0546"/>
    <w:rsid w:val="00FB06DE"/>
    <w:rsid w:val="00FB084B"/>
    <w:rsid w:val="00FB0C32"/>
    <w:rsid w:val="00FB0E87"/>
    <w:rsid w:val="00FB110F"/>
    <w:rsid w:val="00FB11B5"/>
    <w:rsid w:val="00FB133A"/>
    <w:rsid w:val="00FB1401"/>
    <w:rsid w:val="00FB1664"/>
    <w:rsid w:val="00FB1B98"/>
    <w:rsid w:val="00FB2189"/>
    <w:rsid w:val="00FB22E5"/>
    <w:rsid w:val="00FB232D"/>
    <w:rsid w:val="00FB2390"/>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66"/>
    <w:rsid w:val="00FB797C"/>
    <w:rsid w:val="00FB7F54"/>
    <w:rsid w:val="00FC052B"/>
    <w:rsid w:val="00FC0725"/>
    <w:rsid w:val="00FC0A77"/>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50CD"/>
    <w:rsid w:val="00FC51BD"/>
    <w:rsid w:val="00FC54C0"/>
    <w:rsid w:val="00FC5855"/>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4BB"/>
    <w:rsid w:val="00FD086D"/>
    <w:rsid w:val="00FD119F"/>
    <w:rsid w:val="00FD1490"/>
    <w:rsid w:val="00FD1B3B"/>
    <w:rsid w:val="00FD1BE0"/>
    <w:rsid w:val="00FD1E95"/>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AE5"/>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AA1"/>
    <w:rsid w:val="00FF3C67"/>
    <w:rsid w:val="00FF4467"/>
    <w:rsid w:val="00FF45C0"/>
    <w:rsid w:val="00FF46DC"/>
    <w:rsid w:val="00FF472B"/>
    <w:rsid w:val="00FF49A6"/>
    <w:rsid w:val="00FF4D58"/>
    <w:rsid w:val="00FF4D76"/>
    <w:rsid w:val="00FF4F95"/>
    <w:rsid w:val="00FF506F"/>
    <w:rsid w:val="00FF50F6"/>
    <w:rsid w:val="00FF51AF"/>
    <w:rsid w:val="00FF5B8E"/>
    <w:rsid w:val="00FF5BB7"/>
    <w:rsid w:val="00FF6158"/>
    <w:rsid w:val="00FF6497"/>
    <w:rsid w:val="00FF6646"/>
    <w:rsid w:val="00FF665E"/>
    <w:rsid w:val="00FF6990"/>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3E2FD4EE-7AEF-4F62-8B25-DE6465D8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2"/>
      </w:numPr>
      <w:ind w:left="1701" w:hanging="1701"/>
    </w:pPr>
  </w:style>
  <w:style w:type="paragraph" w:styleId="ad">
    <w:name w:val="annotation text"/>
    <w:basedOn w:val="a"/>
    <w:link w:val="12"/>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3"/>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14"/>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E2CEF-281C-4397-95A9-8B4B847CE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5</Pages>
  <Words>2080</Words>
  <Characters>11858</Characters>
  <Application>Microsoft Office Word</Application>
  <DocSecurity>0</DocSecurity>
  <Lines>98</Lines>
  <Paragraphs>27</Paragraphs>
  <ScaleCrop>false</ScaleCrop>
  <Company>Vivo</Company>
  <LinksUpToDate>false</LinksUpToDate>
  <CharactersWithSpaces>13911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李东儒</cp:lastModifiedBy>
  <cp:revision>72</cp:revision>
  <cp:lastPrinted>2011-08-03T09:36:00Z</cp:lastPrinted>
  <dcterms:created xsi:type="dcterms:W3CDTF">2020-05-14T08:27:00Z</dcterms:created>
  <dcterms:modified xsi:type="dcterms:W3CDTF">2020-05-15T13:22:00Z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